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4D9EF9" w14:textId="77777777" w:rsidR="00786CCA" w:rsidRPr="00122310" w:rsidRDefault="00EF220B" w:rsidP="00786CCA">
      <w:pPr>
        <w:tabs>
          <w:tab w:val="left" w:pos="426"/>
          <w:tab w:val="left" w:pos="851"/>
        </w:tabs>
        <w:jc w:val="center"/>
        <w:rPr>
          <w:rFonts w:ascii="Arial" w:hAnsi="Arial" w:cs="Arial"/>
        </w:rPr>
      </w:pPr>
      <w:r w:rsidRPr="00122310">
        <w:rPr>
          <w:rFonts w:ascii="Arial" w:eastAsia="Times New Roman" w:hAnsi="Arial" w:cs="Arial"/>
          <w:b/>
          <w:bCs/>
        </w:rPr>
        <w:t xml:space="preserve">Réanimation et Appareil Digestif </w:t>
      </w:r>
      <w:r w:rsidRPr="00122310">
        <w:rPr>
          <w:rFonts w:ascii="Arial" w:eastAsia="Times New Roman" w:hAnsi="Arial" w:cs="Arial"/>
        </w:rPr>
        <w:br/>
      </w:r>
      <w:r w:rsidR="00D26C2D" w:rsidRPr="00122310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3A6EDF99" wp14:editId="4A84D270">
                <wp:extent cx="13005435" cy="16510"/>
                <wp:effectExtent l="0" t="50800" r="0" b="34290"/>
                <wp:docPr id="6" name="AutoShape 1" descr="HD CFAR3:4DBin:img:puce_jau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005435" cy="16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 : HD CFAR3:4DBin:img:puce_jaune.gif" style="width:1024.05pt;height:1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" filled="f" stroked="f">
                <o:lock v:ext="edit" aspectratio="t"/>
                <w10:anchorlock/>
              </v:rect>
            </w:pict>
          </mc:Fallback>
        </mc:AlternateContent>
      </w:r>
      <w:r w:rsidRPr="00122310">
        <w:rPr>
          <w:rFonts w:ascii="Arial" w:eastAsia="Times New Roman" w:hAnsi="Arial" w:cs="Arial"/>
        </w:rPr>
        <w:br/>
        <w:t xml:space="preserve">(Juillet 2005) </w:t>
      </w:r>
      <w:r w:rsidRPr="00122310">
        <w:rPr>
          <w:rFonts w:ascii="Arial" w:eastAsia="Times New Roman" w:hAnsi="Arial" w:cs="Arial"/>
        </w:rPr>
        <w:br/>
      </w:r>
      <w:r w:rsidR="00D26C2D" w:rsidRPr="00122310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6489F511" wp14:editId="791B9ACD">
                <wp:extent cx="122555" cy="383540"/>
                <wp:effectExtent l="0" t="0" r="4445" b="0"/>
                <wp:docPr id="5" name="AutoShape 2" descr="HD CFAR3:4DBin:img:pix_tran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2555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BF047A" w14:textId="77777777" w:rsidR="00654372" w:rsidRDefault="00654372" w:rsidP="00786CCA">
                            <w:pPr>
                              <w:jc w:val="center"/>
                            </w:pPr>
                          </w:p>
                          <w:p w14:paraId="330EAC8D" w14:textId="77777777" w:rsidR="00654372" w:rsidRDefault="00654372" w:rsidP="00786CCA">
                            <w:pPr>
                              <w:jc w:val="center"/>
                            </w:pPr>
                          </w:p>
                          <w:p w14:paraId="54FE5D49" w14:textId="77777777" w:rsidR="00654372" w:rsidRDefault="00654372" w:rsidP="00786C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ption : HD CFAR3:4DBin:img:pix_trans.gif" style="width:9.65pt;height:3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" filled="f" stroked="f">
                <o:lock v:ext="edit" aspectratio="t"/>
                <v:textbox>
                  <w:txbxContent>
                    <w:p w14:paraId="56BF047A" w14:textId="77777777" w:rsidR="00654372" w:rsidRDefault="00654372" w:rsidP="00786CCA">
                      <w:pPr>
                        <w:jc w:val="center"/>
                      </w:pPr>
                    </w:p>
                    <w:p w14:paraId="330EAC8D" w14:textId="77777777" w:rsidR="00654372" w:rsidRDefault="00654372" w:rsidP="00786CCA">
                      <w:pPr>
                        <w:jc w:val="center"/>
                      </w:pPr>
                    </w:p>
                    <w:p w14:paraId="54FE5D49" w14:textId="77777777" w:rsidR="00654372" w:rsidRDefault="00654372" w:rsidP="00786CCA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GoBack"/>
      <w:bookmarkEnd w:id="0"/>
      <w:r w:rsidRPr="00122310">
        <w:rPr>
          <w:rFonts w:ascii="Arial" w:eastAsia="Times New Roman" w:hAnsi="Arial" w:cs="Arial"/>
        </w:rPr>
        <w:br/>
      </w:r>
    </w:p>
    <w:p w14:paraId="5DEDBA22" w14:textId="77777777" w:rsidR="00786CCA" w:rsidRPr="00122310" w:rsidRDefault="00786CCA" w:rsidP="00786CCA">
      <w:pPr>
        <w:tabs>
          <w:tab w:val="left" w:pos="426"/>
          <w:tab w:val="left" w:pos="851"/>
        </w:tabs>
        <w:rPr>
          <w:rFonts w:ascii="Arial" w:hAnsi="Arial" w:cs="Arial"/>
        </w:rPr>
      </w:pPr>
    </w:p>
    <w:p w14:paraId="13F8CAD9" w14:textId="77777777" w:rsidR="00786CCA" w:rsidRPr="00122310" w:rsidRDefault="00786CCA" w:rsidP="00786CCA">
      <w:pPr>
        <w:tabs>
          <w:tab w:val="left" w:pos="426"/>
          <w:tab w:val="left" w:pos="851"/>
        </w:tabs>
        <w:rPr>
          <w:rFonts w:ascii="Arial" w:hAnsi="Arial" w:cs="Arial"/>
        </w:rPr>
      </w:pPr>
    </w:p>
    <w:p w14:paraId="040A96C7" w14:textId="77777777" w:rsidR="00786CCA" w:rsidRPr="00122310" w:rsidRDefault="00786CCA" w:rsidP="00786CCA">
      <w:pPr>
        <w:tabs>
          <w:tab w:val="left" w:pos="426"/>
          <w:tab w:val="left" w:pos="851"/>
        </w:tabs>
        <w:jc w:val="center"/>
        <w:rPr>
          <w:rFonts w:ascii="Arial" w:hAnsi="Arial" w:cs="Arial"/>
        </w:rPr>
      </w:pPr>
    </w:p>
    <w:p w14:paraId="2546FD67" w14:textId="77777777" w:rsidR="00786CCA" w:rsidRPr="00122310" w:rsidRDefault="00786CCA" w:rsidP="00786CCA">
      <w:pPr>
        <w:tabs>
          <w:tab w:val="left" w:pos="426"/>
          <w:tab w:val="left" w:pos="851"/>
        </w:tabs>
        <w:jc w:val="center"/>
        <w:rPr>
          <w:rFonts w:ascii="Arial" w:hAnsi="Arial" w:cs="Arial"/>
        </w:rPr>
      </w:pPr>
    </w:p>
    <w:p w14:paraId="2F74193B" w14:textId="77777777" w:rsidR="00786CCA" w:rsidRPr="00122310" w:rsidRDefault="00786CCA" w:rsidP="009B22EE">
      <w:pPr>
        <w:tabs>
          <w:tab w:val="left" w:pos="426"/>
          <w:tab w:val="left" w:pos="851"/>
        </w:tabs>
        <w:rPr>
          <w:rFonts w:ascii="Arial" w:hAnsi="Arial" w:cs="Arial"/>
        </w:rPr>
      </w:pPr>
    </w:p>
    <w:p w14:paraId="74DEC552" w14:textId="65D88E0C" w:rsidR="00EF220B" w:rsidRPr="00122310" w:rsidRDefault="009B22EE" w:rsidP="009B22EE">
      <w:pPr>
        <w:tabs>
          <w:tab w:val="left" w:pos="426"/>
          <w:tab w:val="left" w:pos="851"/>
        </w:tabs>
        <w:rPr>
          <w:rFonts w:ascii="Arial" w:eastAsia="Times New Roman" w:hAnsi="Arial" w:cs="Arial"/>
        </w:rPr>
      </w:pPr>
      <w:hyperlink w:anchor="I._PHYSIOPATHOLOGIE" w:history="1">
        <w:r w:rsidR="00EF220B" w:rsidRPr="00122310">
          <w:rPr>
            <w:rFonts w:ascii="Arial" w:eastAsia="Times New Roman" w:hAnsi="Arial" w:cs="Arial"/>
            <w:b/>
            <w:bCs/>
            <w:i/>
            <w:iCs/>
            <w:color w:val="0000FF"/>
            <w:u w:val="single"/>
          </w:rPr>
          <w:t>I. PHYSIOPATHOLOGIE</w:t>
        </w:r>
      </w:hyperlink>
    </w:p>
    <w:p w14:paraId="2144D274" w14:textId="77777777" w:rsidR="00EF220B" w:rsidRPr="00122310" w:rsidRDefault="009B22EE" w:rsidP="009B22EE">
      <w:pPr>
        <w:pStyle w:val="Paragraphedeliste"/>
        <w:numPr>
          <w:ilvl w:val="0"/>
          <w:numId w:val="49"/>
        </w:numPr>
        <w:spacing w:before="100" w:beforeAutospacing="1" w:after="100" w:afterAutospacing="1"/>
        <w:rPr>
          <w:rFonts w:ascii="Arial" w:hAnsi="Arial" w:cs="Arial"/>
        </w:rPr>
      </w:pPr>
      <w:hyperlink w:anchor="1._LES_COMPLICATIONS_DIGESTIVES" w:history="1">
        <w:r w:rsidR="00710B8A" w:rsidRPr="00122310">
          <w:rPr>
            <w:rStyle w:val="Lienhypertexte"/>
            <w:rFonts w:ascii="Arial" w:eastAsia="Times New Roman" w:hAnsi="Arial" w:cs="Arial"/>
          </w:rPr>
          <w:t>LES COMPLICATIONS DIGESTIVES DU STRESS</w:t>
        </w:r>
      </w:hyperlink>
      <w:r w:rsidR="00710B8A" w:rsidRPr="00122310">
        <w:rPr>
          <w:rFonts w:ascii="Arial" w:eastAsia="Times New Roman" w:hAnsi="Arial" w:cs="Arial"/>
          <w:color w:val="0000FF"/>
          <w:u w:val="single"/>
        </w:rPr>
        <w:t xml:space="preserve"> </w:t>
      </w:r>
      <w:r w:rsidR="00EF220B" w:rsidRPr="00122310">
        <w:rPr>
          <w:rFonts w:ascii="Arial" w:hAnsi="Arial" w:cs="Arial"/>
        </w:rPr>
        <w:t> </w:t>
      </w:r>
    </w:p>
    <w:p w14:paraId="684A62C3" w14:textId="77777777" w:rsidR="00710B8A" w:rsidRPr="00122310" w:rsidRDefault="009B22EE" w:rsidP="009B22EE">
      <w:pPr>
        <w:spacing w:beforeAutospacing="1" w:after="100" w:afterAutospacing="1"/>
        <w:rPr>
          <w:rFonts w:ascii="Arial" w:eastAsia="Times New Roman" w:hAnsi="Arial" w:cs="Arial"/>
        </w:rPr>
      </w:pPr>
      <w:hyperlink w:anchor="II._ANESTHÉSIE_EN_CHIRURGIE_DIG" w:history="1">
        <w:r w:rsidR="00710B8A" w:rsidRPr="00122310">
          <w:rPr>
            <w:rStyle w:val="Lienhypertexte"/>
            <w:rFonts w:ascii="Arial" w:hAnsi="Arial" w:cs="Arial"/>
            <w:b/>
            <w:bCs/>
            <w:i/>
            <w:iCs/>
          </w:rPr>
          <w:t>II. ANESTHÉSIE EN CHIRURGIE DIGESTIVE</w:t>
        </w:r>
      </w:hyperlink>
    </w:p>
    <w:p w14:paraId="08BBBCA4" w14:textId="77777777" w:rsidR="00EF220B" w:rsidRPr="00122310" w:rsidRDefault="009B22EE" w:rsidP="009B22EE">
      <w:pPr>
        <w:numPr>
          <w:ilvl w:val="0"/>
          <w:numId w:val="2"/>
        </w:numPr>
        <w:spacing w:beforeAutospacing="1" w:after="100" w:afterAutospacing="1"/>
        <w:ind w:left="709" w:hanging="283"/>
        <w:rPr>
          <w:rFonts w:ascii="Arial" w:eastAsia="Times New Roman" w:hAnsi="Arial" w:cs="Arial"/>
        </w:rPr>
      </w:pPr>
      <w:hyperlink w:anchor="1._ANESTHESIE_POUR_CHIRURGIE_HE" w:history="1">
        <w:r w:rsidR="00EF220B" w:rsidRPr="00122310">
          <w:rPr>
            <w:rFonts w:ascii="Arial" w:eastAsia="Times New Roman" w:hAnsi="Arial" w:cs="Arial"/>
            <w:color w:val="0000FF"/>
            <w:u w:val="single"/>
          </w:rPr>
          <w:t>ANESTHESIE POUR CHIRURGIE HEPATIQUE ET TRANSPLANTATION</w:t>
        </w:r>
      </w:hyperlink>
      <w:r w:rsidR="00EF220B" w:rsidRPr="00122310">
        <w:rPr>
          <w:rFonts w:ascii="Arial" w:eastAsia="Times New Roman" w:hAnsi="Arial" w:cs="Arial"/>
        </w:rPr>
        <w:t xml:space="preserve"> </w:t>
      </w:r>
    </w:p>
    <w:p w14:paraId="2540A557" w14:textId="77777777" w:rsidR="00710B8A" w:rsidRPr="00122310" w:rsidRDefault="009B22EE" w:rsidP="009B22EE">
      <w:pPr>
        <w:numPr>
          <w:ilvl w:val="0"/>
          <w:numId w:val="2"/>
        </w:numPr>
        <w:spacing w:before="100" w:beforeAutospacing="1" w:after="100" w:afterAutospacing="1"/>
        <w:ind w:left="709" w:hanging="283"/>
        <w:rPr>
          <w:rFonts w:ascii="Arial" w:eastAsia="Times New Roman" w:hAnsi="Arial" w:cs="Arial"/>
        </w:rPr>
      </w:pPr>
      <w:hyperlink w:anchor="2._ANESTHESIE_POUR_CHIRURGIE_DI" w:history="1">
        <w:r w:rsidR="00710B8A" w:rsidRPr="00122310">
          <w:rPr>
            <w:rStyle w:val="Lienhypertexte"/>
            <w:rFonts w:ascii="Arial" w:eastAsia="Times New Roman" w:hAnsi="Arial" w:cs="Arial"/>
          </w:rPr>
          <w:t>ANESTHESIE POUR CHIRURGIE DIGESTIVE, CHIRURGIE DES VOIES BILIAIRES, CHIRURGIE DU TUBE DIGESTIF (HORS ŒSOPHAGE), CHIRURGIE DU PANCREAS, OCCLUSION</w:t>
        </w:r>
      </w:hyperlink>
    </w:p>
    <w:p w14:paraId="3C13B234" w14:textId="77777777" w:rsidR="00710B8A" w:rsidRPr="00122310" w:rsidRDefault="009B22EE" w:rsidP="009B22EE">
      <w:pPr>
        <w:numPr>
          <w:ilvl w:val="0"/>
          <w:numId w:val="2"/>
        </w:numPr>
        <w:spacing w:before="100" w:beforeAutospacing="1" w:after="100" w:afterAutospacing="1"/>
        <w:ind w:left="709" w:hanging="283"/>
        <w:rPr>
          <w:rFonts w:ascii="Arial" w:eastAsia="Times New Roman" w:hAnsi="Arial" w:cs="Arial"/>
        </w:rPr>
      </w:pPr>
      <w:hyperlink w:anchor="3._ANESTHESIE_POUR_ENDOSCOPIE_D" w:history="1">
        <w:r w:rsidR="00710B8A" w:rsidRPr="00122310">
          <w:rPr>
            <w:rStyle w:val="Lienhypertexte"/>
            <w:rFonts w:ascii="Arial" w:eastAsia="Times New Roman" w:hAnsi="Arial" w:cs="Arial"/>
          </w:rPr>
          <w:t>ANESTHESIE POUR ENDOSCOPIE DIGESTIVE</w:t>
        </w:r>
      </w:hyperlink>
    </w:p>
    <w:p w14:paraId="5AA84630" w14:textId="77777777" w:rsidR="00710B8A" w:rsidRPr="00122310" w:rsidRDefault="009B22EE" w:rsidP="009B22EE">
      <w:pPr>
        <w:numPr>
          <w:ilvl w:val="0"/>
          <w:numId w:val="2"/>
        </w:numPr>
        <w:spacing w:before="100" w:beforeAutospacing="1" w:afterAutospacing="1"/>
        <w:ind w:left="709" w:hanging="283"/>
        <w:rPr>
          <w:rFonts w:ascii="Arial" w:eastAsia="Times New Roman" w:hAnsi="Arial" w:cs="Arial"/>
        </w:rPr>
      </w:pPr>
      <w:hyperlink w:anchor="COELIO" w:history="1">
        <w:r w:rsidR="00710B8A" w:rsidRPr="00122310">
          <w:rPr>
            <w:rStyle w:val="Lienhypertexte"/>
            <w:rFonts w:ascii="Arial" w:eastAsia="Times New Roman" w:hAnsi="Arial" w:cs="Arial"/>
          </w:rPr>
          <w:t>COELIOCHIRURGIE (CF MODULE SPECIALITES)</w:t>
        </w:r>
      </w:hyperlink>
    </w:p>
    <w:p w14:paraId="04997C5A" w14:textId="77777777" w:rsidR="00EF220B" w:rsidRPr="00122310" w:rsidRDefault="009B22EE" w:rsidP="009B22EE">
      <w:pPr>
        <w:numPr>
          <w:ilvl w:val="0"/>
          <w:numId w:val="2"/>
        </w:numPr>
        <w:spacing w:before="100" w:beforeAutospacing="1" w:afterAutospacing="1"/>
        <w:ind w:left="709" w:hanging="283"/>
        <w:rPr>
          <w:rFonts w:ascii="Arial" w:eastAsia="Times New Roman" w:hAnsi="Arial" w:cs="Arial"/>
        </w:rPr>
      </w:pPr>
      <w:hyperlink w:anchor="5._ANESTHESIE_REANIMATION_DES_O" w:history="1">
        <w:r w:rsidR="00EF220B" w:rsidRPr="00122310">
          <w:rPr>
            <w:rFonts w:ascii="Arial" w:eastAsia="Times New Roman" w:hAnsi="Arial" w:cs="Arial"/>
            <w:color w:val="0000FF"/>
            <w:u w:val="single"/>
          </w:rPr>
          <w:t>ANESTHESIE REANIMATION DES OESOPHAGECTOMIES</w:t>
        </w:r>
      </w:hyperlink>
      <w:r w:rsidR="00EF220B" w:rsidRPr="00122310">
        <w:rPr>
          <w:rFonts w:ascii="Arial" w:eastAsia="Times New Roman" w:hAnsi="Arial" w:cs="Arial"/>
        </w:rPr>
        <w:t xml:space="preserve"> </w:t>
      </w:r>
    </w:p>
    <w:p w14:paraId="0F44452A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24A9EA4D" w14:textId="4A83BE65" w:rsidR="00EF220B" w:rsidRPr="00122310" w:rsidRDefault="009B22EE" w:rsidP="009B22EE">
      <w:pPr>
        <w:spacing w:before="100" w:beforeAutospacing="1" w:after="100" w:afterAutospacing="1"/>
        <w:rPr>
          <w:rFonts w:ascii="Arial" w:hAnsi="Arial" w:cs="Arial"/>
        </w:rPr>
      </w:pPr>
      <w:hyperlink w:anchor="Nutrition" w:history="1">
        <w:r w:rsidR="00F707B1" w:rsidRPr="00122310">
          <w:rPr>
            <w:rStyle w:val="Lienhypertexte"/>
            <w:rFonts w:ascii="Arial" w:hAnsi="Arial" w:cs="Arial"/>
            <w:b/>
            <w:bCs/>
            <w:i/>
            <w:iCs/>
          </w:rPr>
          <w:t>III. NUTRITION ENTERALE ET PARENTERALE (CF. MODULE MILIEU INTERIEUR)</w:t>
        </w:r>
      </w:hyperlink>
      <w:r w:rsidR="00EF220B" w:rsidRPr="00122310">
        <w:rPr>
          <w:rFonts w:ascii="Arial" w:hAnsi="Arial" w:cs="Arial"/>
        </w:rPr>
        <w:t> </w:t>
      </w:r>
    </w:p>
    <w:p w14:paraId="258E60CB" w14:textId="0734A11E" w:rsidR="00EF220B" w:rsidRPr="00122310" w:rsidRDefault="009B22EE" w:rsidP="009B22EE">
      <w:pPr>
        <w:spacing w:before="100" w:beforeAutospacing="1" w:after="100" w:afterAutospacing="1"/>
        <w:rPr>
          <w:rFonts w:ascii="Arial" w:hAnsi="Arial" w:cs="Arial"/>
        </w:rPr>
      </w:pPr>
      <w:hyperlink w:anchor="Readig" w:history="1">
        <w:r w:rsidR="00EF220B" w:rsidRPr="00122310">
          <w:rPr>
            <w:rFonts w:ascii="Arial" w:hAnsi="Arial" w:cs="Arial"/>
            <w:b/>
            <w:bCs/>
            <w:i/>
            <w:iCs/>
            <w:color w:val="0000FF"/>
            <w:u w:val="single"/>
          </w:rPr>
          <w:t>IV. REANIMATION DIGESTIVE</w:t>
        </w:r>
      </w:hyperlink>
    </w:p>
    <w:p w14:paraId="622416E6" w14:textId="4127CC1A" w:rsidR="00EF220B" w:rsidRPr="00122310" w:rsidRDefault="009B22EE" w:rsidP="009B22EE">
      <w:pPr>
        <w:numPr>
          <w:ilvl w:val="0"/>
          <w:numId w:val="3"/>
        </w:numPr>
        <w:spacing w:beforeAutospacing="1" w:after="100" w:afterAutospacing="1"/>
        <w:ind w:left="1440" w:hanging="1014"/>
        <w:rPr>
          <w:rFonts w:ascii="Arial" w:eastAsia="Times New Roman" w:hAnsi="Arial" w:cs="Arial"/>
        </w:rPr>
      </w:pPr>
      <w:hyperlink w:anchor="1._HEMORRAGIES_DIGESTIVES" w:history="1">
        <w:r w:rsidR="00EF220B" w:rsidRPr="00122310">
          <w:rPr>
            <w:rFonts w:ascii="Arial" w:eastAsia="Times New Roman" w:hAnsi="Arial" w:cs="Arial"/>
            <w:color w:val="0000FF"/>
            <w:u w:val="single"/>
          </w:rPr>
          <w:t>HEMORRAGIES DIGESTIVES</w:t>
        </w:r>
      </w:hyperlink>
      <w:r w:rsidR="00EF220B" w:rsidRPr="00122310">
        <w:rPr>
          <w:rFonts w:ascii="Arial" w:eastAsia="Times New Roman" w:hAnsi="Arial" w:cs="Arial"/>
        </w:rPr>
        <w:t xml:space="preserve"> </w:t>
      </w:r>
    </w:p>
    <w:p w14:paraId="010D06BE" w14:textId="77777777" w:rsidR="00802183" w:rsidRPr="00122310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1440" w:hanging="1014"/>
        <w:rPr>
          <w:rFonts w:ascii="Arial" w:eastAsia="Times New Roman" w:hAnsi="Arial" w:cs="Arial"/>
        </w:rPr>
      </w:pPr>
      <w:hyperlink w:anchor="Cirrhot" w:history="1">
        <w:r w:rsidR="00802183" w:rsidRPr="00122310">
          <w:rPr>
            <w:rStyle w:val="Lienhypertexte"/>
            <w:rFonts w:ascii="Arial" w:eastAsia="Times New Roman" w:hAnsi="Arial" w:cs="Arial"/>
          </w:rPr>
          <w:t>CIRRHOTIQUE</w:t>
        </w:r>
      </w:hyperlink>
    </w:p>
    <w:p w14:paraId="1EF6BB14" w14:textId="1164F0B1" w:rsidR="00EF220B" w:rsidRPr="00122310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1440" w:hanging="1014"/>
        <w:rPr>
          <w:rFonts w:ascii="Arial" w:eastAsia="Times New Roman" w:hAnsi="Arial" w:cs="Arial"/>
        </w:rPr>
      </w:pPr>
      <w:hyperlink w:anchor="3._LES_COLITES_AIGUËS_GRAVES" w:history="1">
        <w:r w:rsidR="00EF220B" w:rsidRPr="00122310">
          <w:rPr>
            <w:rFonts w:ascii="Arial" w:eastAsia="Times New Roman" w:hAnsi="Arial" w:cs="Arial"/>
            <w:color w:val="0000FF"/>
            <w:u w:val="single"/>
          </w:rPr>
          <w:t>LES COLITES AIGUËS GRAVES</w:t>
        </w:r>
      </w:hyperlink>
      <w:r w:rsidR="00EF220B" w:rsidRPr="00122310">
        <w:rPr>
          <w:rFonts w:ascii="Arial" w:eastAsia="Times New Roman" w:hAnsi="Arial" w:cs="Arial"/>
        </w:rPr>
        <w:t xml:space="preserve"> </w:t>
      </w:r>
    </w:p>
    <w:p w14:paraId="7A73BFC9" w14:textId="03E790F7" w:rsidR="00EF220B" w:rsidRPr="00122310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1440" w:hanging="1014"/>
        <w:rPr>
          <w:rFonts w:ascii="Arial" w:eastAsia="Times New Roman" w:hAnsi="Arial" w:cs="Arial"/>
        </w:rPr>
      </w:pPr>
      <w:hyperlink w:anchor="Cholecystite" w:history="1">
        <w:r w:rsidR="00EF220B" w:rsidRPr="00122310">
          <w:rPr>
            <w:rFonts w:ascii="Arial" w:eastAsia="Times New Roman" w:hAnsi="Arial" w:cs="Arial"/>
            <w:color w:val="0000FF"/>
            <w:u w:val="single"/>
          </w:rPr>
          <w:t>CHOLECYSTITE GANGRENEUSE ET ANGIOCHOLITE</w:t>
        </w:r>
      </w:hyperlink>
      <w:r w:rsidR="00EF220B" w:rsidRPr="00122310">
        <w:rPr>
          <w:rFonts w:ascii="Arial" w:eastAsia="Times New Roman" w:hAnsi="Arial" w:cs="Arial"/>
        </w:rPr>
        <w:t xml:space="preserve"> </w:t>
      </w:r>
    </w:p>
    <w:p w14:paraId="459173D6" w14:textId="47C76DFF" w:rsidR="00EF220B" w:rsidRPr="00122310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709" w:hanging="283"/>
        <w:rPr>
          <w:rFonts w:ascii="Arial" w:eastAsia="Times New Roman" w:hAnsi="Arial" w:cs="Arial"/>
        </w:rPr>
      </w:pPr>
      <w:hyperlink w:anchor="InsuffisanceHepat" w:history="1">
        <w:r w:rsidR="00EF220B" w:rsidRPr="00122310">
          <w:rPr>
            <w:rFonts w:ascii="Arial" w:eastAsia="Times New Roman" w:hAnsi="Arial" w:cs="Arial"/>
            <w:color w:val="0000FF"/>
            <w:u w:val="single"/>
          </w:rPr>
          <w:t>INSUFFISANCE HEPATO-CELLULAIRE AIGUË (QUEL PATIENT PROPOSER POUR UNE GREFFE HEPATIQUE) ES</w:t>
        </w:r>
      </w:hyperlink>
    </w:p>
    <w:p w14:paraId="2ABE21B2" w14:textId="77777777" w:rsidR="00802183" w:rsidRPr="00122310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1440" w:hanging="1014"/>
        <w:rPr>
          <w:rFonts w:ascii="Arial" w:eastAsia="Times New Roman" w:hAnsi="Arial" w:cs="Arial"/>
        </w:rPr>
      </w:pPr>
      <w:hyperlink w:anchor="Fistules" w:history="1">
        <w:r w:rsidR="00802183" w:rsidRPr="00122310">
          <w:rPr>
            <w:rStyle w:val="Lienhypertexte"/>
            <w:rFonts w:ascii="Arial" w:eastAsia="Times New Roman" w:hAnsi="Arial" w:cs="Arial"/>
          </w:rPr>
          <w:t>FISTULES DIGESTIVES</w:t>
        </w:r>
      </w:hyperlink>
      <w:r w:rsidR="00802183" w:rsidRPr="00122310">
        <w:rPr>
          <w:rFonts w:ascii="Arial" w:eastAsia="Times New Roman" w:hAnsi="Arial" w:cs="Arial"/>
          <w:color w:val="0000FF"/>
          <w:u w:val="single"/>
        </w:rPr>
        <w:t xml:space="preserve"> </w:t>
      </w:r>
    </w:p>
    <w:p w14:paraId="72F2557D" w14:textId="055D9E14" w:rsidR="00EF220B" w:rsidRPr="00122310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1440" w:hanging="1014"/>
        <w:rPr>
          <w:rFonts w:ascii="Arial" w:eastAsia="Times New Roman" w:hAnsi="Arial" w:cs="Arial"/>
        </w:rPr>
      </w:pPr>
      <w:hyperlink w:anchor="Ischemie" w:history="1">
        <w:r w:rsidR="00EF220B" w:rsidRPr="00122310">
          <w:rPr>
            <w:rFonts w:ascii="Arial" w:eastAsia="Times New Roman" w:hAnsi="Arial" w:cs="Arial"/>
            <w:color w:val="0000FF"/>
            <w:u w:val="single"/>
          </w:rPr>
          <w:t>ISCHEMIE MESENTERIQUE</w:t>
        </w:r>
      </w:hyperlink>
      <w:r w:rsidR="00EF220B" w:rsidRPr="00122310">
        <w:rPr>
          <w:rFonts w:ascii="Arial" w:eastAsia="Times New Roman" w:hAnsi="Arial" w:cs="Arial"/>
        </w:rPr>
        <w:t xml:space="preserve"> </w:t>
      </w:r>
    </w:p>
    <w:p w14:paraId="55C691D2" w14:textId="578861AD" w:rsidR="00EF220B" w:rsidRPr="00122310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1440" w:hanging="1014"/>
        <w:rPr>
          <w:rFonts w:ascii="Arial" w:eastAsia="Times New Roman" w:hAnsi="Arial" w:cs="Arial"/>
        </w:rPr>
      </w:pPr>
      <w:hyperlink w:anchor="Peritonites" w:history="1">
        <w:r w:rsidR="00EF220B" w:rsidRPr="00122310">
          <w:rPr>
            <w:rFonts w:ascii="Arial" w:eastAsia="Times New Roman" w:hAnsi="Arial" w:cs="Arial"/>
            <w:color w:val="0000FF"/>
            <w:u w:val="single"/>
          </w:rPr>
          <w:t>PERITONITES POST-OPERATOIRES ET COMMUNAUTAIRES</w:t>
        </w:r>
      </w:hyperlink>
      <w:r w:rsidR="00EF220B" w:rsidRPr="00122310">
        <w:rPr>
          <w:rFonts w:ascii="Arial" w:eastAsia="Times New Roman" w:hAnsi="Arial" w:cs="Arial"/>
        </w:rPr>
        <w:t xml:space="preserve"> </w:t>
      </w:r>
    </w:p>
    <w:p w14:paraId="32402096" w14:textId="77777777" w:rsidR="009B22EE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1440" w:hanging="1014"/>
        <w:rPr>
          <w:rFonts w:ascii="Arial" w:eastAsia="Times New Roman" w:hAnsi="Arial" w:cs="Arial"/>
        </w:rPr>
      </w:pPr>
      <w:hyperlink w:anchor="Pancréatite" w:history="1">
        <w:r w:rsidR="00EF220B" w:rsidRPr="00122310">
          <w:rPr>
            <w:rFonts w:ascii="Arial" w:eastAsia="Times New Roman" w:hAnsi="Arial" w:cs="Arial"/>
            <w:color w:val="0000FF"/>
            <w:u w:val="single"/>
          </w:rPr>
          <w:t>PANCREATITE AIGUË NECROTICO-HEMORRAGIQUE</w:t>
        </w:r>
      </w:hyperlink>
      <w:r w:rsidR="00EF220B" w:rsidRPr="00122310">
        <w:rPr>
          <w:rFonts w:ascii="Arial" w:eastAsia="Times New Roman" w:hAnsi="Arial" w:cs="Arial"/>
        </w:rPr>
        <w:t xml:space="preserve"> </w:t>
      </w:r>
    </w:p>
    <w:p w14:paraId="12F28748" w14:textId="77777777" w:rsidR="009B22EE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1276" w:hanging="1014"/>
        <w:rPr>
          <w:rFonts w:ascii="Arial" w:eastAsia="Times New Roman" w:hAnsi="Arial" w:cs="Arial"/>
        </w:rPr>
      </w:pPr>
      <w:hyperlink w:anchor="Syndrome" w:history="1">
        <w:r w:rsidR="00EF220B" w:rsidRPr="009B22EE">
          <w:rPr>
            <w:rFonts w:ascii="Arial" w:eastAsia="Times New Roman" w:hAnsi="Arial" w:cs="Arial"/>
            <w:color w:val="0000FF"/>
            <w:u w:val="single"/>
          </w:rPr>
          <w:t>SYNDROME COMPARTIMENTAL ABDOMINAL</w:t>
        </w:r>
      </w:hyperlink>
    </w:p>
    <w:p w14:paraId="32293F5C" w14:textId="7D3C881B" w:rsidR="00EF220B" w:rsidRPr="009B22EE" w:rsidRDefault="009B22EE" w:rsidP="009B22EE">
      <w:pPr>
        <w:numPr>
          <w:ilvl w:val="0"/>
          <w:numId w:val="3"/>
        </w:numPr>
        <w:spacing w:before="100" w:beforeAutospacing="1" w:after="100" w:afterAutospacing="1"/>
        <w:ind w:left="1276" w:hanging="1014"/>
        <w:rPr>
          <w:rFonts w:ascii="Arial" w:eastAsia="Times New Roman" w:hAnsi="Arial" w:cs="Arial"/>
        </w:rPr>
      </w:pPr>
      <w:hyperlink w:anchor="11._STRATEGIE_DIAGNOSTIQUE_DEVA" w:history="1">
        <w:r w:rsidR="00EF220B" w:rsidRPr="009B22EE">
          <w:rPr>
            <w:rFonts w:ascii="Arial" w:eastAsia="Times New Roman" w:hAnsi="Arial" w:cs="Arial"/>
            <w:color w:val="0000FF"/>
            <w:u w:val="single"/>
          </w:rPr>
          <w:t>STRATEGIE DIAGNOSTIQUE DEVANT UN ICTERE POST-OPERATOIRE</w:t>
        </w:r>
      </w:hyperlink>
      <w:r w:rsidR="00EF220B" w:rsidRPr="009B22EE">
        <w:rPr>
          <w:rFonts w:ascii="Arial" w:eastAsia="Times New Roman" w:hAnsi="Arial" w:cs="Arial"/>
        </w:rPr>
        <w:t xml:space="preserve"> </w:t>
      </w:r>
    </w:p>
    <w:p w14:paraId="737080F0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46D9DF26" w14:textId="77777777" w:rsidR="00786CCA" w:rsidRPr="00122310" w:rsidRDefault="00786CCA" w:rsidP="009B22EE">
      <w:pPr>
        <w:spacing w:before="100" w:beforeAutospacing="1" w:after="100" w:afterAutospacing="1"/>
        <w:rPr>
          <w:rFonts w:ascii="Arial" w:hAnsi="Arial" w:cs="Arial"/>
        </w:rPr>
      </w:pPr>
    </w:p>
    <w:p w14:paraId="2F528069" w14:textId="77777777" w:rsidR="00786CCA" w:rsidRPr="00122310" w:rsidRDefault="00786CCA" w:rsidP="009B22EE">
      <w:pPr>
        <w:spacing w:before="100" w:beforeAutospacing="1" w:after="100" w:afterAutospacing="1"/>
        <w:rPr>
          <w:rFonts w:ascii="Arial" w:hAnsi="Arial" w:cs="Arial"/>
        </w:rPr>
      </w:pPr>
    </w:p>
    <w:p w14:paraId="0B14FA30" w14:textId="77777777" w:rsidR="00786CCA" w:rsidRPr="00122310" w:rsidRDefault="00786CCA" w:rsidP="009B22EE">
      <w:pPr>
        <w:spacing w:before="100" w:beforeAutospacing="1" w:after="100" w:afterAutospacing="1"/>
        <w:rPr>
          <w:rFonts w:ascii="Arial" w:hAnsi="Arial" w:cs="Arial"/>
        </w:rPr>
      </w:pPr>
    </w:p>
    <w:p w14:paraId="3ECEC633" w14:textId="77777777" w:rsidR="00786CCA" w:rsidRPr="00122310" w:rsidRDefault="00786CCA" w:rsidP="009B22EE">
      <w:pPr>
        <w:spacing w:before="100" w:beforeAutospacing="1" w:after="100" w:afterAutospacing="1"/>
        <w:rPr>
          <w:rFonts w:ascii="Arial" w:hAnsi="Arial" w:cs="Arial"/>
        </w:rPr>
      </w:pPr>
    </w:p>
    <w:p w14:paraId="1D96664D" w14:textId="77777777" w:rsidR="00786CCA" w:rsidRPr="00122310" w:rsidRDefault="00786CCA" w:rsidP="009B22EE">
      <w:pPr>
        <w:spacing w:before="100" w:beforeAutospacing="1" w:after="100" w:afterAutospacing="1"/>
        <w:rPr>
          <w:rFonts w:ascii="Arial" w:hAnsi="Arial" w:cs="Arial"/>
        </w:rPr>
      </w:pPr>
    </w:p>
    <w:p w14:paraId="71C31050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bookmarkStart w:id="1" w:name="I._PHYSIOPATHOLOGIE"/>
      <w:bookmarkEnd w:id="1"/>
      <w:r w:rsidRPr="00122310">
        <w:rPr>
          <w:rFonts w:ascii="Arial" w:hAnsi="Arial" w:cs="Arial"/>
          <w:b/>
          <w:bCs/>
          <w:i/>
          <w:iCs/>
        </w:rPr>
        <w:t>I. PHYSIOPATHOLOGIE</w:t>
      </w:r>
    </w:p>
    <w:p w14:paraId="6355D462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2" w:name="1._LES_COMPLICATIONS_DIGESTIVES"/>
      <w:bookmarkEnd w:id="2"/>
      <w:r w:rsidRPr="00122310">
        <w:rPr>
          <w:rFonts w:ascii="Arial" w:eastAsia="Times New Roman" w:hAnsi="Arial" w:cs="Arial"/>
          <w:b/>
          <w:bCs/>
        </w:rPr>
        <w:t xml:space="preserve">1. LES COMPLICATIONS DIGESTIVES DU STRESS </w:t>
      </w:r>
    </w:p>
    <w:p w14:paraId="6EC18F3D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12A0F69F" w14:textId="77777777" w:rsidR="00EF220B" w:rsidRPr="00122310" w:rsidRDefault="00EF220B" w:rsidP="009B22EE">
      <w:pPr>
        <w:numPr>
          <w:ilvl w:val="0"/>
          <w:numId w:val="4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conséquences physiopathologiques du stress</w:t>
      </w:r>
    </w:p>
    <w:p w14:paraId="4421F51F" w14:textId="77777777" w:rsidR="00EF220B" w:rsidRPr="00122310" w:rsidRDefault="00EF220B" w:rsidP="009B22EE">
      <w:pPr>
        <w:numPr>
          <w:ilvl w:val="0"/>
          <w:numId w:val="4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lésions digestives induites</w:t>
      </w:r>
    </w:p>
    <w:p w14:paraId="65C58B6A" w14:textId="77777777" w:rsidR="00EF220B" w:rsidRPr="00122310" w:rsidRDefault="00EF220B" w:rsidP="009B22EE">
      <w:pPr>
        <w:numPr>
          <w:ilvl w:val="0"/>
          <w:numId w:val="4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 traitement préventif et curatif des lésions de stress</w:t>
      </w:r>
    </w:p>
    <w:p w14:paraId="66824396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2E67C8C8" w14:textId="4EB446CB" w:rsidR="00EF220B" w:rsidRPr="00122310" w:rsidRDefault="00EF220B" w:rsidP="009B22EE">
      <w:pPr>
        <w:numPr>
          <w:ilvl w:val="0"/>
          <w:numId w:val="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Léon A, </w:t>
      </w:r>
      <w:proofErr w:type="spellStart"/>
      <w:r w:rsidRPr="00122310">
        <w:rPr>
          <w:rFonts w:ascii="Arial" w:eastAsia="Times New Roman" w:hAnsi="Arial" w:cs="Arial"/>
        </w:rPr>
        <w:t>Lépousé</w:t>
      </w:r>
      <w:proofErr w:type="spellEnd"/>
      <w:r w:rsidRPr="00122310">
        <w:rPr>
          <w:rFonts w:ascii="Arial" w:eastAsia="Times New Roman" w:hAnsi="Arial" w:cs="Arial"/>
        </w:rPr>
        <w:t xml:space="preserve"> C, </w:t>
      </w:r>
      <w:proofErr w:type="spellStart"/>
      <w:r w:rsidRPr="00122310">
        <w:rPr>
          <w:rFonts w:ascii="Arial" w:eastAsia="Times New Roman" w:hAnsi="Arial" w:cs="Arial"/>
        </w:rPr>
        <w:t>Thiéfin</w:t>
      </w:r>
      <w:proofErr w:type="spellEnd"/>
      <w:r w:rsidRPr="00122310">
        <w:rPr>
          <w:rFonts w:ascii="Arial" w:eastAsia="Times New Roman" w:hAnsi="Arial" w:cs="Arial"/>
        </w:rPr>
        <w:t xml:space="preserve"> G. Protection gastrique en réanimation. Conférence d'Actualisation de la SFAR 1998 </w:t>
      </w:r>
      <w:hyperlink r:id="rId6" w:history="1">
        <w:r w:rsidR="00786CCA" w:rsidRPr="00122310">
          <w:rPr>
            <w:rStyle w:val="Lienhypertexte"/>
            <w:rFonts w:ascii="Arial" w:eastAsia="Times New Roman" w:hAnsi="Arial" w:cs="Arial"/>
          </w:rPr>
          <w:t>http://www.sfar.org/acta/dossier/archives/ca98/html/ca98_26/98_026.htm</w:t>
        </w:r>
      </w:hyperlink>
    </w:p>
    <w:p w14:paraId="163B62A5" w14:textId="2364F2D3" w:rsidR="00EF220B" w:rsidRPr="00122310" w:rsidRDefault="00EF220B" w:rsidP="009B22EE">
      <w:pPr>
        <w:numPr>
          <w:ilvl w:val="0"/>
          <w:numId w:val="5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Bhatia</w:t>
      </w:r>
      <w:proofErr w:type="spellEnd"/>
      <w:r w:rsidRPr="00122310">
        <w:rPr>
          <w:rFonts w:ascii="Arial" w:eastAsia="Times New Roman" w:hAnsi="Arial" w:cs="Arial"/>
        </w:rPr>
        <w:t xml:space="preserve"> V, </w:t>
      </w:r>
      <w:proofErr w:type="spellStart"/>
      <w:r w:rsidRPr="00122310">
        <w:rPr>
          <w:rFonts w:ascii="Arial" w:eastAsia="Times New Roman" w:hAnsi="Arial" w:cs="Arial"/>
        </w:rPr>
        <w:t>Tandon</w:t>
      </w:r>
      <w:proofErr w:type="spellEnd"/>
      <w:r w:rsidRPr="00122310">
        <w:rPr>
          <w:rFonts w:ascii="Arial" w:eastAsia="Times New Roman" w:hAnsi="Arial" w:cs="Arial"/>
        </w:rPr>
        <w:t xml:space="preserve"> RK. Stress and the </w:t>
      </w:r>
      <w:proofErr w:type="spellStart"/>
      <w:r w:rsidRPr="00122310">
        <w:rPr>
          <w:rFonts w:ascii="Arial" w:eastAsia="Times New Roman" w:hAnsi="Arial" w:cs="Arial"/>
        </w:rPr>
        <w:t>gastrointestinal</w:t>
      </w:r>
      <w:proofErr w:type="spellEnd"/>
      <w:r w:rsidRPr="00122310">
        <w:rPr>
          <w:rFonts w:ascii="Arial" w:eastAsia="Times New Roman" w:hAnsi="Arial" w:cs="Arial"/>
        </w:rPr>
        <w:t xml:space="preserve"> tract. (</w:t>
      </w:r>
      <w:proofErr w:type="spellStart"/>
      <w:r w:rsidRPr="00122310">
        <w:rPr>
          <w:rFonts w:ascii="Arial" w:eastAsia="Times New Roman" w:hAnsi="Arial" w:cs="Arial"/>
        </w:rPr>
        <w:t>review</w:t>
      </w:r>
      <w:proofErr w:type="spellEnd"/>
      <w:r w:rsidRPr="00122310">
        <w:rPr>
          <w:rFonts w:ascii="Arial" w:eastAsia="Times New Roman" w:hAnsi="Arial" w:cs="Arial"/>
        </w:rPr>
        <w:t xml:space="preserve">) Journal of </w:t>
      </w:r>
      <w:proofErr w:type="spellStart"/>
      <w:r w:rsidRPr="00122310">
        <w:rPr>
          <w:rFonts w:ascii="Arial" w:eastAsia="Times New Roman" w:hAnsi="Arial" w:cs="Arial"/>
        </w:rPr>
        <w:t>Gastroenterology</w:t>
      </w:r>
      <w:proofErr w:type="spellEnd"/>
      <w:r w:rsidRPr="00122310">
        <w:rPr>
          <w:rFonts w:ascii="Arial" w:eastAsia="Times New Roman" w:hAnsi="Arial" w:cs="Arial"/>
        </w:rPr>
        <w:t xml:space="preserve"> and </w:t>
      </w:r>
      <w:proofErr w:type="spellStart"/>
      <w:r w:rsidRPr="00122310">
        <w:rPr>
          <w:rFonts w:ascii="Arial" w:eastAsia="Times New Roman" w:hAnsi="Arial" w:cs="Arial"/>
        </w:rPr>
        <w:t>Hepatology</w:t>
      </w:r>
      <w:proofErr w:type="spellEnd"/>
      <w:r w:rsidRPr="00122310">
        <w:rPr>
          <w:rFonts w:ascii="Arial" w:eastAsia="Times New Roman" w:hAnsi="Arial" w:cs="Arial"/>
        </w:rPr>
        <w:t xml:space="preserve"> 2005, 20 : 332-339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"http://www.blackwell-synergy.com/doi/abs/10.1111/j.1440-1746.2004.03508.x?cookieSet=1"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http://www.blackwell-synergy.com/doi/abs/10.1111/j.1440-1746.2004.03508.x?cookieSet=1</w:t>
      </w:r>
      <w:r w:rsidRPr="00122310">
        <w:rPr>
          <w:rFonts w:ascii="Arial" w:eastAsia="Times New Roman" w:hAnsi="Arial" w:cs="Arial"/>
        </w:rPr>
        <w:fldChar w:fldCharType="end"/>
      </w:r>
    </w:p>
    <w:p w14:paraId="72C4403F" w14:textId="77777777" w:rsidR="00786CCA" w:rsidRPr="00122310" w:rsidRDefault="00786CCA" w:rsidP="009B22EE">
      <w:pPr>
        <w:numPr>
          <w:ilvl w:val="0"/>
          <w:numId w:val="5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</w:p>
    <w:p w14:paraId="7F441BF2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bookmarkStart w:id="3" w:name="II._ANESTHÉSIE_EN_CHIRURGIE_DIG"/>
      <w:bookmarkEnd w:id="3"/>
      <w:r w:rsidRPr="00122310">
        <w:rPr>
          <w:rFonts w:ascii="Arial" w:hAnsi="Arial" w:cs="Arial"/>
          <w:b/>
          <w:bCs/>
          <w:i/>
          <w:iCs/>
        </w:rPr>
        <w:t>II. ANESTHÉSIE EN CHIRURGIE DIGESTIVE</w:t>
      </w:r>
    </w:p>
    <w:p w14:paraId="72F1021B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4" w:name="1._ANESTHESIE_POUR_CHIRURGIE_HE"/>
      <w:bookmarkEnd w:id="4"/>
      <w:r w:rsidRPr="00122310">
        <w:rPr>
          <w:rFonts w:ascii="Arial" w:eastAsia="Times New Roman" w:hAnsi="Arial" w:cs="Arial"/>
          <w:b/>
          <w:bCs/>
        </w:rPr>
        <w:t xml:space="preserve">1. ANESTHESIE POUR CHIRURGIE HEPATIQUE ET TRANSPLANTATION </w:t>
      </w:r>
    </w:p>
    <w:p w14:paraId="22EAB4EE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212BD053" w14:textId="77777777" w:rsidR="00EF220B" w:rsidRPr="00122310" w:rsidRDefault="00EF220B" w:rsidP="009B22EE">
      <w:pPr>
        <w:numPr>
          <w:ilvl w:val="0"/>
          <w:numId w:val="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différents types de chirurgie et leurs contraintes</w:t>
      </w:r>
    </w:p>
    <w:p w14:paraId="28E3CD08" w14:textId="77777777" w:rsidR="00EF220B" w:rsidRPr="00122310" w:rsidRDefault="00EF220B" w:rsidP="009B22EE">
      <w:pPr>
        <w:numPr>
          <w:ilvl w:val="0"/>
          <w:numId w:val="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impératifs de l'anesthésie : évaluation, période peropératoire</w:t>
      </w:r>
    </w:p>
    <w:p w14:paraId="463D6D52" w14:textId="77777777" w:rsidR="00EF220B" w:rsidRPr="00122310" w:rsidRDefault="00EF220B" w:rsidP="009B22EE">
      <w:pPr>
        <w:numPr>
          <w:ilvl w:val="0"/>
          <w:numId w:val="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la prise en charge postopératoire</w:t>
      </w:r>
    </w:p>
    <w:p w14:paraId="3D97AC38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431CEE3B" w14:textId="77777777" w:rsidR="00EF220B" w:rsidRPr="00122310" w:rsidRDefault="00EF220B" w:rsidP="009B22EE">
      <w:pPr>
        <w:numPr>
          <w:ilvl w:val="0"/>
          <w:numId w:val="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Dilly</w:t>
      </w:r>
      <w:proofErr w:type="spellEnd"/>
      <w:r w:rsidRPr="00122310">
        <w:rPr>
          <w:rFonts w:ascii="Arial" w:eastAsia="Times New Roman" w:hAnsi="Arial" w:cs="Arial"/>
        </w:rPr>
        <w:t xml:space="preserve"> MP, </w:t>
      </w:r>
      <w:proofErr w:type="spellStart"/>
      <w:r w:rsidRPr="00122310">
        <w:rPr>
          <w:rFonts w:ascii="Arial" w:eastAsia="Times New Roman" w:hAnsi="Arial" w:cs="Arial"/>
        </w:rPr>
        <w:t>Ettori</w:t>
      </w:r>
      <w:proofErr w:type="spellEnd"/>
      <w:r w:rsidRPr="00122310">
        <w:rPr>
          <w:rFonts w:ascii="Arial" w:eastAsia="Times New Roman" w:hAnsi="Arial" w:cs="Arial"/>
        </w:rPr>
        <w:t xml:space="preserve"> F, Marty J, Samain E. Anesthésie et réanimation en chirurgie hépatique et portale (y compris la transplantation). EMC, 2004, 36-562-A 10</w:t>
      </w:r>
    </w:p>
    <w:p w14:paraId="47EC167D" w14:textId="77777777" w:rsidR="00EF220B" w:rsidRPr="00122310" w:rsidRDefault="00EF220B" w:rsidP="009B22EE">
      <w:pPr>
        <w:numPr>
          <w:ilvl w:val="0"/>
          <w:numId w:val="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 Corre F, Marty J. [</w:t>
      </w:r>
      <w:proofErr w:type="spellStart"/>
      <w:r w:rsidRPr="00122310">
        <w:rPr>
          <w:rFonts w:ascii="Arial" w:eastAsia="Times New Roman" w:hAnsi="Arial" w:cs="Arial"/>
        </w:rPr>
        <w:t>What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anesthetic</w:t>
      </w:r>
      <w:proofErr w:type="spellEnd"/>
      <w:r w:rsidRPr="00122310">
        <w:rPr>
          <w:rFonts w:ascii="Arial" w:eastAsia="Times New Roman" w:hAnsi="Arial" w:cs="Arial"/>
        </w:rPr>
        <w:t xml:space="preserve"> for the </w:t>
      </w:r>
      <w:proofErr w:type="spellStart"/>
      <w:r w:rsidRPr="00122310">
        <w:rPr>
          <w:rFonts w:ascii="Arial" w:eastAsia="Times New Roman" w:hAnsi="Arial" w:cs="Arial"/>
        </w:rPr>
        <w:t>cirrhotic</w:t>
      </w:r>
      <w:proofErr w:type="spellEnd"/>
      <w:r w:rsidRPr="00122310">
        <w:rPr>
          <w:rFonts w:ascii="Arial" w:eastAsia="Times New Roman" w:hAnsi="Arial" w:cs="Arial"/>
        </w:rPr>
        <w:t xml:space="preserve"> patient?]. Ann Fr </w:t>
      </w:r>
      <w:proofErr w:type="spellStart"/>
      <w:r w:rsidRPr="00122310">
        <w:rPr>
          <w:rFonts w:ascii="Arial" w:eastAsia="Times New Roman" w:hAnsi="Arial" w:cs="Arial"/>
        </w:rPr>
        <w:t>Anesth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Reanim</w:t>
      </w:r>
      <w:proofErr w:type="spellEnd"/>
      <w:r w:rsidRPr="00122310">
        <w:rPr>
          <w:rFonts w:ascii="Arial" w:eastAsia="Times New Roman" w:hAnsi="Arial" w:cs="Arial"/>
        </w:rPr>
        <w:t xml:space="preserve"> 2000</w:t>
      </w:r>
      <w:proofErr w:type="gramStart"/>
      <w:r w:rsidRPr="00122310">
        <w:rPr>
          <w:rFonts w:ascii="Arial" w:eastAsia="Times New Roman" w:hAnsi="Arial" w:cs="Arial"/>
        </w:rPr>
        <w:t>;19:f</w:t>
      </w:r>
      <w:proofErr w:type="gramEnd"/>
      <w:r w:rsidRPr="00122310">
        <w:rPr>
          <w:rFonts w:ascii="Arial" w:eastAsia="Times New Roman" w:hAnsi="Arial" w:cs="Arial"/>
        </w:rPr>
        <w:t xml:space="preserve"> 118-20.</w:t>
      </w:r>
    </w:p>
    <w:p w14:paraId="47279712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54DB6953" w14:textId="77777777" w:rsidR="00EF220B" w:rsidRPr="00122310" w:rsidRDefault="00EF220B" w:rsidP="009B22EE">
      <w:pPr>
        <w:numPr>
          <w:ilvl w:val="0"/>
          <w:numId w:val="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lastRenderedPageBreak/>
        <w:t>Steadman</w:t>
      </w:r>
      <w:proofErr w:type="spellEnd"/>
      <w:r w:rsidRPr="00122310">
        <w:rPr>
          <w:rFonts w:ascii="Arial" w:eastAsia="Times New Roman" w:hAnsi="Arial" w:cs="Arial"/>
        </w:rPr>
        <w:t xml:space="preserve"> RH. </w:t>
      </w:r>
      <w:proofErr w:type="spellStart"/>
      <w:r w:rsidRPr="00122310">
        <w:rPr>
          <w:rFonts w:ascii="Arial" w:eastAsia="Times New Roman" w:hAnsi="Arial" w:cs="Arial"/>
        </w:rPr>
        <w:t>Anesthesia</w:t>
      </w:r>
      <w:proofErr w:type="spellEnd"/>
      <w:r w:rsidRPr="00122310">
        <w:rPr>
          <w:rFonts w:ascii="Arial" w:eastAsia="Times New Roman" w:hAnsi="Arial" w:cs="Arial"/>
        </w:rPr>
        <w:t xml:space="preserve"> for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transplant </w:t>
      </w:r>
      <w:proofErr w:type="spellStart"/>
      <w:r w:rsidRPr="00122310">
        <w:rPr>
          <w:rFonts w:ascii="Arial" w:eastAsia="Times New Roman" w:hAnsi="Arial" w:cs="Arial"/>
        </w:rPr>
        <w:t>surgery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Anesthesiol</w:t>
      </w:r>
      <w:proofErr w:type="spellEnd"/>
      <w:r w:rsidRPr="00122310">
        <w:rPr>
          <w:rFonts w:ascii="Arial" w:eastAsia="Times New Roman" w:hAnsi="Arial" w:cs="Arial"/>
        </w:rPr>
        <w:t xml:space="preserve"> Clin </w:t>
      </w:r>
      <w:proofErr w:type="spellStart"/>
      <w:r w:rsidRPr="00122310">
        <w:rPr>
          <w:rFonts w:ascii="Arial" w:eastAsia="Times New Roman" w:hAnsi="Arial" w:cs="Arial"/>
        </w:rPr>
        <w:t>North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America</w:t>
      </w:r>
      <w:proofErr w:type="spellEnd"/>
      <w:r w:rsidRPr="00122310">
        <w:rPr>
          <w:rFonts w:ascii="Arial" w:eastAsia="Times New Roman" w:hAnsi="Arial" w:cs="Arial"/>
        </w:rPr>
        <w:t xml:space="preserve"> 2004</w:t>
      </w:r>
      <w:proofErr w:type="gramStart"/>
      <w:r w:rsidRPr="00122310">
        <w:rPr>
          <w:rFonts w:ascii="Arial" w:eastAsia="Times New Roman" w:hAnsi="Arial" w:cs="Arial"/>
        </w:rPr>
        <w:t>;22:687</w:t>
      </w:r>
      <w:proofErr w:type="gramEnd"/>
      <w:r w:rsidRPr="00122310">
        <w:rPr>
          <w:rFonts w:ascii="Arial" w:eastAsia="Times New Roman" w:hAnsi="Arial" w:cs="Arial"/>
        </w:rPr>
        <w:t>-711.</w:t>
      </w:r>
    </w:p>
    <w:p w14:paraId="0064828D" w14:textId="77777777" w:rsidR="00EF220B" w:rsidRPr="00122310" w:rsidRDefault="00EF220B" w:rsidP="009B22EE">
      <w:pPr>
        <w:numPr>
          <w:ilvl w:val="0"/>
          <w:numId w:val="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Redai</w:t>
      </w:r>
      <w:proofErr w:type="spellEnd"/>
      <w:r w:rsidRPr="00122310">
        <w:rPr>
          <w:rFonts w:ascii="Arial" w:eastAsia="Times New Roman" w:hAnsi="Arial" w:cs="Arial"/>
        </w:rPr>
        <w:t xml:space="preserve"> I, </w:t>
      </w:r>
      <w:proofErr w:type="spellStart"/>
      <w:r w:rsidRPr="00122310">
        <w:rPr>
          <w:rFonts w:ascii="Arial" w:eastAsia="Times New Roman" w:hAnsi="Arial" w:cs="Arial"/>
        </w:rPr>
        <w:t>Emond</w:t>
      </w:r>
      <w:proofErr w:type="spellEnd"/>
      <w:r w:rsidRPr="00122310">
        <w:rPr>
          <w:rFonts w:ascii="Arial" w:eastAsia="Times New Roman" w:hAnsi="Arial" w:cs="Arial"/>
        </w:rPr>
        <w:t xml:space="preserve"> J, </w:t>
      </w:r>
      <w:proofErr w:type="spellStart"/>
      <w:r w:rsidRPr="00122310">
        <w:rPr>
          <w:rFonts w:ascii="Arial" w:eastAsia="Times New Roman" w:hAnsi="Arial" w:cs="Arial"/>
        </w:rPr>
        <w:t>Brentjens</w:t>
      </w:r>
      <w:proofErr w:type="spellEnd"/>
      <w:r w:rsidRPr="00122310">
        <w:rPr>
          <w:rFonts w:ascii="Arial" w:eastAsia="Times New Roman" w:hAnsi="Arial" w:cs="Arial"/>
        </w:rPr>
        <w:t xml:space="preserve"> T. </w:t>
      </w:r>
      <w:proofErr w:type="spellStart"/>
      <w:r w:rsidRPr="00122310">
        <w:rPr>
          <w:rFonts w:ascii="Arial" w:eastAsia="Times New Roman" w:hAnsi="Arial" w:cs="Arial"/>
        </w:rPr>
        <w:t>Anesthetic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considerations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during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surgery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Surg</w:t>
      </w:r>
      <w:proofErr w:type="spellEnd"/>
      <w:r w:rsidRPr="00122310">
        <w:rPr>
          <w:rFonts w:ascii="Arial" w:eastAsia="Times New Roman" w:hAnsi="Arial" w:cs="Arial"/>
        </w:rPr>
        <w:t xml:space="preserve"> Clin </w:t>
      </w:r>
      <w:proofErr w:type="spellStart"/>
      <w:r w:rsidRPr="00122310">
        <w:rPr>
          <w:rFonts w:ascii="Arial" w:eastAsia="Times New Roman" w:hAnsi="Arial" w:cs="Arial"/>
        </w:rPr>
        <w:t>North</w:t>
      </w:r>
      <w:proofErr w:type="spellEnd"/>
      <w:r w:rsidRPr="00122310">
        <w:rPr>
          <w:rFonts w:ascii="Arial" w:eastAsia="Times New Roman" w:hAnsi="Arial" w:cs="Arial"/>
        </w:rPr>
        <w:t xml:space="preserve"> Am 2004</w:t>
      </w:r>
      <w:proofErr w:type="gramStart"/>
      <w:r w:rsidRPr="00122310">
        <w:rPr>
          <w:rFonts w:ascii="Arial" w:eastAsia="Times New Roman" w:hAnsi="Arial" w:cs="Arial"/>
        </w:rPr>
        <w:t>;84:401</w:t>
      </w:r>
      <w:proofErr w:type="gramEnd"/>
      <w:r w:rsidRPr="00122310">
        <w:rPr>
          <w:rFonts w:ascii="Arial" w:eastAsia="Times New Roman" w:hAnsi="Arial" w:cs="Arial"/>
        </w:rPr>
        <w:t>-11.</w:t>
      </w:r>
    </w:p>
    <w:p w14:paraId="2AF11631" w14:textId="77777777" w:rsidR="00EF220B" w:rsidRPr="00122310" w:rsidRDefault="00EF220B" w:rsidP="009B22EE">
      <w:pPr>
        <w:numPr>
          <w:ilvl w:val="0"/>
          <w:numId w:val="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Ozier</w:t>
      </w:r>
      <w:proofErr w:type="spellEnd"/>
      <w:r w:rsidRPr="00122310">
        <w:rPr>
          <w:rFonts w:ascii="Arial" w:eastAsia="Times New Roman" w:hAnsi="Arial" w:cs="Arial"/>
        </w:rPr>
        <w:t xml:space="preserve"> Y, </w:t>
      </w:r>
      <w:proofErr w:type="spellStart"/>
      <w:r w:rsidRPr="00122310">
        <w:rPr>
          <w:rFonts w:ascii="Arial" w:eastAsia="Times New Roman" w:hAnsi="Arial" w:cs="Arial"/>
        </w:rPr>
        <w:t>Pessione</w:t>
      </w:r>
      <w:proofErr w:type="spellEnd"/>
      <w:r w:rsidRPr="00122310">
        <w:rPr>
          <w:rFonts w:ascii="Arial" w:eastAsia="Times New Roman" w:hAnsi="Arial" w:cs="Arial"/>
        </w:rPr>
        <w:t xml:space="preserve"> F, Samain E, Courtois F. </w:t>
      </w:r>
      <w:proofErr w:type="spellStart"/>
      <w:r w:rsidRPr="00122310">
        <w:rPr>
          <w:rFonts w:ascii="Arial" w:eastAsia="Times New Roman" w:hAnsi="Arial" w:cs="Arial"/>
        </w:rPr>
        <w:t>Institutional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variability</w:t>
      </w:r>
      <w:proofErr w:type="spellEnd"/>
      <w:r w:rsidRPr="00122310">
        <w:rPr>
          <w:rFonts w:ascii="Arial" w:eastAsia="Times New Roman" w:hAnsi="Arial" w:cs="Arial"/>
        </w:rPr>
        <w:t xml:space="preserve"> in transfusion practice for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transplantation. </w:t>
      </w:r>
      <w:proofErr w:type="spellStart"/>
      <w:r w:rsidRPr="00122310">
        <w:rPr>
          <w:rFonts w:ascii="Arial" w:eastAsia="Times New Roman" w:hAnsi="Arial" w:cs="Arial"/>
        </w:rPr>
        <w:t>Anesth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Analg</w:t>
      </w:r>
      <w:proofErr w:type="spellEnd"/>
      <w:r w:rsidRPr="00122310">
        <w:rPr>
          <w:rFonts w:ascii="Arial" w:eastAsia="Times New Roman" w:hAnsi="Arial" w:cs="Arial"/>
        </w:rPr>
        <w:t xml:space="preserve"> 2003</w:t>
      </w:r>
      <w:proofErr w:type="gramStart"/>
      <w:r w:rsidRPr="00122310">
        <w:rPr>
          <w:rFonts w:ascii="Arial" w:eastAsia="Times New Roman" w:hAnsi="Arial" w:cs="Arial"/>
        </w:rPr>
        <w:t>;97:671</w:t>
      </w:r>
      <w:proofErr w:type="gramEnd"/>
      <w:r w:rsidRPr="00122310">
        <w:rPr>
          <w:rFonts w:ascii="Arial" w:eastAsia="Times New Roman" w:hAnsi="Arial" w:cs="Arial"/>
        </w:rPr>
        <w:t>-9.</w:t>
      </w:r>
    </w:p>
    <w:p w14:paraId="7DED2DC4" w14:textId="77777777" w:rsidR="00EF220B" w:rsidRPr="00122310" w:rsidRDefault="00EF220B" w:rsidP="009B22EE">
      <w:pPr>
        <w:numPr>
          <w:ilvl w:val="0"/>
          <w:numId w:val="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Adachi</w:t>
      </w:r>
      <w:proofErr w:type="spellEnd"/>
      <w:r w:rsidRPr="00122310">
        <w:rPr>
          <w:rFonts w:ascii="Arial" w:eastAsia="Times New Roman" w:hAnsi="Arial" w:cs="Arial"/>
        </w:rPr>
        <w:t xml:space="preserve"> T. </w:t>
      </w:r>
      <w:proofErr w:type="spellStart"/>
      <w:r w:rsidRPr="00122310">
        <w:rPr>
          <w:rFonts w:ascii="Arial" w:eastAsia="Times New Roman" w:hAnsi="Arial" w:cs="Arial"/>
        </w:rPr>
        <w:t>Anesthetic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principles</w:t>
      </w:r>
      <w:proofErr w:type="spellEnd"/>
      <w:r w:rsidRPr="00122310">
        <w:rPr>
          <w:rFonts w:ascii="Arial" w:eastAsia="Times New Roman" w:hAnsi="Arial" w:cs="Arial"/>
        </w:rPr>
        <w:t xml:space="preserve"> in living-</w:t>
      </w:r>
      <w:proofErr w:type="spellStart"/>
      <w:r w:rsidRPr="00122310">
        <w:rPr>
          <w:rFonts w:ascii="Arial" w:eastAsia="Times New Roman" w:hAnsi="Arial" w:cs="Arial"/>
        </w:rPr>
        <w:t>donor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transplantation </w:t>
      </w:r>
      <w:proofErr w:type="spellStart"/>
      <w:r w:rsidRPr="00122310">
        <w:rPr>
          <w:rFonts w:ascii="Arial" w:eastAsia="Times New Roman" w:hAnsi="Arial" w:cs="Arial"/>
        </w:rPr>
        <w:t>at</w:t>
      </w:r>
      <w:proofErr w:type="spellEnd"/>
      <w:r w:rsidRPr="00122310">
        <w:rPr>
          <w:rFonts w:ascii="Arial" w:eastAsia="Times New Roman" w:hAnsi="Arial" w:cs="Arial"/>
        </w:rPr>
        <w:t xml:space="preserve"> Kyoto </w:t>
      </w:r>
      <w:proofErr w:type="spellStart"/>
      <w:r w:rsidRPr="00122310">
        <w:rPr>
          <w:rFonts w:ascii="Arial" w:eastAsia="Times New Roman" w:hAnsi="Arial" w:cs="Arial"/>
        </w:rPr>
        <w:t>University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Hospital</w:t>
      </w:r>
      <w:proofErr w:type="spellEnd"/>
      <w:r w:rsidRPr="00122310">
        <w:rPr>
          <w:rFonts w:ascii="Arial" w:eastAsia="Times New Roman" w:hAnsi="Arial" w:cs="Arial"/>
        </w:rPr>
        <w:t xml:space="preserve">: </w:t>
      </w:r>
      <w:proofErr w:type="spellStart"/>
      <w:r w:rsidRPr="00122310">
        <w:rPr>
          <w:rFonts w:ascii="Arial" w:eastAsia="Times New Roman" w:hAnsi="Arial" w:cs="Arial"/>
        </w:rPr>
        <w:t>experiences</w:t>
      </w:r>
      <w:proofErr w:type="spellEnd"/>
      <w:r w:rsidRPr="00122310">
        <w:rPr>
          <w:rFonts w:ascii="Arial" w:eastAsia="Times New Roman" w:hAnsi="Arial" w:cs="Arial"/>
        </w:rPr>
        <w:t xml:space="preserve"> of 760 cases. J </w:t>
      </w:r>
      <w:proofErr w:type="spellStart"/>
      <w:r w:rsidRPr="00122310">
        <w:rPr>
          <w:rFonts w:ascii="Arial" w:eastAsia="Times New Roman" w:hAnsi="Arial" w:cs="Arial"/>
        </w:rPr>
        <w:t>Anesth</w:t>
      </w:r>
      <w:proofErr w:type="spellEnd"/>
      <w:r w:rsidRPr="00122310">
        <w:rPr>
          <w:rFonts w:ascii="Arial" w:eastAsia="Times New Roman" w:hAnsi="Arial" w:cs="Arial"/>
        </w:rPr>
        <w:t xml:space="preserve"> 2003</w:t>
      </w:r>
      <w:proofErr w:type="gramStart"/>
      <w:r w:rsidRPr="00122310">
        <w:rPr>
          <w:rFonts w:ascii="Arial" w:eastAsia="Times New Roman" w:hAnsi="Arial" w:cs="Arial"/>
        </w:rPr>
        <w:t>;17:116</w:t>
      </w:r>
      <w:proofErr w:type="gramEnd"/>
      <w:r w:rsidRPr="00122310">
        <w:rPr>
          <w:rFonts w:ascii="Arial" w:eastAsia="Times New Roman" w:hAnsi="Arial" w:cs="Arial"/>
        </w:rPr>
        <w:t>-24.</w:t>
      </w:r>
    </w:p>
    <w:p w14:paraId="0F01A9DF" w14:textId="77777777" w:rsidR="00EF220B" w:rsidRPr="00122310" w:rsidRDefault="00EF220B" w:rsidP="009B22EE">
      <w:pPr>
        <w:numPr>
          <w:ilvl w:val="0"/>
          <w:numId w:val="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Lentschener</w:t>
      </w:r>
      <w:proofErr w:type="spellEnd"/>
      <w:r w:rsidRPr="00122310">
        <w:rPr>
          <w:rFonts w:ascii="Arial" w:eastAsia="Times New Roman" w:hAnsi="Arial" w:cs="Arial"/>
        </w:rPr>
        <w:t xml:space="preserve"> C, </w:t>
      </w:r>
      <w:proofErr w:type="spellStart"/>
      <w:r w:rsidRPr="00122310">
        <w:rPr>
          <w:rFonts w:ascii="Arial" w:eastAsia="Times New Roman" w:hAnsi="Arial" w:cs="Arial"/>
        </w:rPr>
        <w:t>Ozier</w:t>
      </w:r>
      <w:proofErr w:type="spellEnd"/>
      <w:r w:rsidRPr="00122310">
        <w:rPr>
          <w:rFonts w:ascii="Arial" w:eastAsia="Times New Roman" w:hAnsi="Arial" w:cs="Arial"/>
        </w:rPr>
        <w:t xml:space="preserve"> Y. </w:t>
      </w:r>
      <w:proofErr w:type="spellStart"/>
      <w:r w:rsidRPr="00122310">
        <w:rPr>
          <w:rFonts w:ascii="Arial" w:eastAsia="Times New Roman" w:hAnsi="Arial" w:cs="Arial"/>
        </w:rPr>
        <w:t>Anaesthesia</w:t>
      </w:r>
      <w:proofErr w:type="spellEnd"/>
      <w:r w:rsidRPr="00122310">
        <w:rPr>
          <w:rFonts w:ascii="Arial" w:eastAsia="Times New Roman" w:hAnsi="Arial" w:cs="Arial"/>
        </w:rPr>
        <w:t xml:space="preserve"> for </w:t>
      </w:r>
      <w:proofErr w:type="spellStart"/>
      <w:r w:rsidRPr="00122310">
        <w:rPr>
          <w:rFonts w:ascii="Arial" w:eastAsia="Times New Roman" w:hAnsi="Arial" w:cs="Arial"/>
        </w:rPr>
        <w:t>elective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resection</w:t>
      </w:r>
      <w:proofErr w:type="spellEnd"/>
      <w:r w:rsidRPr="00122310">
        <w:rPr>
          <w:rFonts w:ascii="Arial" w:eastAsia="Times New Roman" w:hAnsi="Arial" w:cs="Arial"/>
        </w:rPr>
        <w:t xml:space="preserve">: </w:t>
      </w:r>
      <w:proofErr w:type="spellStart"/>
      <w:r w:rsidRPr="00122310">
        <w:rPr>
          <w:rFonts w:ascii="Arial" w:eastAsia="Times New Roman" w:hAnsi="Arial" w:cs="Arial"/>
        </w:rPr>
        <w:t>some</w:t>
      </w:r>
      <w:proofErr w:type="spellEnd"/>
      <w:r w:rsidRPr="00122310">
        <w:rPr>
          <w:rFonts w:ascii="Arial" w:eastAsia="Times New Roman" w:hAnsi="Arial" w:cs="Arial"/>
        </w:rPr>
        <w:t xml:space="preserve"> points </w:t>
      </w:r>
      <w:proofErr w:type="spellStart"/>
      <w:r w:rsidRPr="00122310">
        <w:rPr>
          <w:rFonts w:ascii="Arial" w:eastAsia="Times New Roman" w:hAnsi="Arial" w:cs="Arial"/>
        </w:rPr>
        <w:t>should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be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revisited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Eur</w:t>
      </w:r>
      <w:proofErr w:type="spellEnd"/>
      <w:r w:rsidRPr="00122310">
        <w:rPr>
          <w:rFonts w:ascii="Arial" w:eastAsia="Times New Roman" w:hAnsi="Arial" w:cs="Arial"/>
        </w:rPr>
        <w:t xml:space="preserve"> J </w:t>
      </w:r>
      <w:proofErr w:type="spellStart"/>
      <w:r w:rsidRPr="00122310">
        <w:rPr>
          <w:rFonts w:ascii="Arial" w:eastAsia="Times New Roman" w:hAnsi="Arial" w:cs="Arial"/>
        </w:rPr>
        <w:t>Anaesthesiol</w:t>
      </w:r>
      <w:proofErr w:type="spellEnd"/>
      <w:r w:rsidRPr="00122310">
        <w:rPr>
          <w:rFonts w:ascii="Arial" w:eastAsia="Times New Roman" w:hAnsi="Arial" w:cs="Arial"/>
        </w:rPr>
        <w:t xml:space="preserve"> 2002</w:t>
      </w:r>
      <w:proofErr w:type="gramStart"/>
      <w:r w:rsidRPr="00122310">
        <w:rPr>
          <w:rFonts w:ascii="Arial" w:eastAsia="Times New Roman" w:hAnsi="Arial" w:cs="Arial"/>
        </w:rPr>
        <w:t>;19:780</w:t>
      </w:r>
      <w:proofErr w:type="gramEnd"/>
      <w:r w:rsidRPr="00122310">
        <w:rPr>
          <w:rFonts w:ascii="Arial" w:eastAsia="Times New Roman" w:hAnsi="Arial" w:cs="Arial"/>
        </w:rPr>
        <w:t>-8.</w:t>
      </w:r>
    </w:p>
    <w:p w14:paraId="4DDE989E" w14:textId="77777777" w:rsidR="00EF220B" w:rsidRPr="00122310" w:rsidRDefault="00EF220B" w:rsidP="009B22EE">
      <w:pPr>
        <w:numPr>
          <w:ilvl w:val="0"/>
          <w:numId w:val="8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Ozier</w:t>
      </w:r>
      <w:proofErr w:type="spellEnd"/>
      <w:r w:rsidRPr="00122310">
        <w:rPr>
          <w:rFonts w:ascii="Arial" w:eastAsia="Times New Roman" w:hAnsi="Arial" w:cs="Arial"/>
        </w:rPr>
        <w:t xml:space="preserve"> Y, </w:t>
      </w:r>
      <w:proofErr w:type="spellStart"/>
      <w:r w:rsidRPr="00122310">
        <w:rPr>
          <w:rFonts w:ascii="Arial" w:eastAsia="Times New Roman" w:hAnsi="Arial" w:cs="Arial"/>
        </w:rPr>
        <w:t>Steib</w:t>
      </w:r>
      <w:proofErr w:type="spellEnd"/>
      <w:r w:rsidRPr="00122310">
        <w:rPr>
          <w:rFonts w:ascii="Arial" w:eastAsia="Times New Roman" w:hAnsi="Arial" w:cs="Arial"/>
        </w:rPr>
        <w:t xml:space="preserve"> A, Ickx B, Nathan N, </w:t>
      </w:r>
      <w:proofErr w:type="spellStart"/>
      <w:r w:rsidRPr="00122310">
        <w:rPr>
          <w:rFonts w:ascii="Arial" w:eastAsia="Times New Roman" w:hAnsi="Arial" w:cs="Arial"/>
        </w:rPr>
        <w:t>Derlon</w:t>
      </w:r>
      <w:proofErr w:type="spellEnd"/>
      <w:r w:rsidRPr="00122310">
        <w:rPr>
          <w:rFonts w:ascii="Arial" w:eastAsia="Times New Roman" w:hAnsi="Arial" w:cs="Arial"/>
        </w:rPr>
        <w:t xml:space="preserve"> A, Guay J. </w:t>
      </w:r>
      <w:proofErr w:type="spellStart"/>
      <w:r w:rsidRPr="00122310">
        <w:rPr>
          <w:rFonts w:ascii="Arial" w:eastAsia="Times New Roman" w:hAnsi="Arial" w:cs="Arial"/>
        </w:rPr>
        <w:t>Haemostatic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disorders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during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transplantation. </w:t>
      </w:r>
      <w:proofErr w:type="spellStart"/>
      <w:r w:rsidRPr="00122310">
        <w:rPr>
          <w:rFonts w:ascii="Arial" w:eastAsia="Times New Roman" w:hAnsi="Arial" w:cs="Arial"/>
        </w:rPr>
        <w:t>Eur</w:t>
      </w:r>
      <w:proofErr w:type="spellEnd"/>
      <w:r w:rsidRPr="00122310">
        <w:rPr>
          <w:rFonts w:ascii="Arial" w:eastAsia="Times New Roman" w:hAnsi="Arial" w:cs="Arial"/>
        </w:rPr>
        <w:t xml:space="preserve"> J </w:t>
      </w:r>
      <w:proofErr w:type="spellStart"/>
      <w:r w:rsidRPr="00122310">
        <w:rPr>
          <w:rFonts w:ascii="Arial" w:eastAsia="Times New Roman" w:hAnsi="Arial" w:cs="Arial"/>
        </w:rPr>
        <w:t>Anaesthesiol</w:t>
      </w:r>
      <w:proofErr w:type="spellEnd"/>
      <w:r w:rsidRPr="00122310">
        <w:rPr>
          <w:rFonts w:ascii="Arial" w:eastAsia="Times New Roman" w:hAnsi="Arial" w:cs="Arial"/>
        </w:rPr>
        <w:t xml:space="preserve"> 2001</w:t>
      </w:r>
      <w:proofErr w:type="gramStart"/>
      <w:r w:rsidRPr="00122310">
        <w:rPr>
          <w:rFonts w:ascii="Arial" w:eastAsia="Times New Roman" w:hAnsi="Arial" w:cs="Arial"/>
        </w:rPr>
        <w:t>;18:208</w:t>
      </w:r>
      <w:proofErr w:type="gramEnd"/>
      <w:r w:rsidRPr="00122310">
        <w:rPr>
          <w:rFonts w:ascii="Arial" w:eastAsia="Times New Roman" w:hAnsi="Arial" w:cs="Arial"/>
        </w:rPr>
        <w:t>-18.</w:t>
      </w:r>
    </w:p>
    <w:p w14:paraId="6F91BF9C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4570B82F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5" w:name="2._ANESTHESIE_POUR_CHIRURGIE_DI"/>
      <w:bookmarkEnd w:id="5"/>
      <w:r w:rsidRPr="00122310">
        <w:rPr>
          <w:rFonts w:ascii="Arial" w:eastAsia="Times New Roman" w:hAnsi="Arial" w:cs="Arial"/>
          <w:b/>
          <w:bCs/>
        </w:rPr>
        <w:t>2. ANESTHESIE POUR CHIRURGIE DIGESTIVE, CHIRURGIE DES VOIES BILIAIRES, CHIRURGIE DU TUBE DIGESTIF (HORS ŒSOPHAGE), CHIRURGIE DU PANCREAS, OCCLUSION</w:t>
      </w:r>
      <w:r w:rsidRPr="00122310">
        <w:rPr>
          <w:rFonts w:ascii="Arial" w:eastAsia="Times New Roman" w:hAnsi="Arial" w:cs="Arial"/>
        </w:rPr>
        <w:t xml:space="preserve"> </w:t>
      </w:r>
    </w:p>
    <w:p w14:paraId="1056CE4D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6D3510AC" w14:textId="77777777" w:rsidR="00EF220B" w:rsidRPr="00122310" w:rsidRDefault="00EF220B" w:rsidP="009B22EE">
      <w:pPr>
        <w:numPr>
          <w:ilvl w:val="0"/>
          <w:numId w:val="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différents types de chirurgie et leurs contraintes</w:t>
      </w:r>
    </w:p>
    <w:p w14:paraId="27CD993C" w14:textId="77777777" w:rsidR="00EF220B" w:rsidRPr="00122310" w:rsidRDefault="00EF220B" w:rsidP="009B22EE">
      <w:pPr>
        <w:numPr>
          <w:ilvl w:val="0"/>
          <w:numId w:val="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impératifs de l'anesthésie : évaluation, période peropératoire</w:t>
      </w:r>
    </w:p>
    <w:p w14:paraId="157C6B4A" w14:textId="77777777" w:rsidR="00EF220B" w:rsidRPr="00122310" w:rsidRDefault="00EF220B" w:rsidP="009B22EE">
      <w:pPr>
        <w:numPr>
          <w:ilvl w:val="0"/>
          <w:numId w:val="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la prise en charge postopératoire</w:t>
      </w:r>
    </w:p>
    <w:p w14:paraId="558D7151" w14:textId="7B22EDA5" w:rsidR="0028565E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69760F22" w14:textId="4C4A4FEC" w:rsidR="00EF220B" w:rsidRPr="00122310" w:rsidRDefault="00EF220B" w:rsidP="009B22EE">
      <w:pPr>
        <w:numPr>
          <w:ilvl w:val="0"/>
          <w:numId w:val="1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Debaene</w:t>
      </w:r>
      <w:proofErr w:type="spellEnd"/>
      <w:r w:rsidRPr="00122310">
        <w:rPr>
          <w:rFonts w:ascii="Arial" w:eastAsia="Times New Roman" w:hAnsi="Arial" w:cs="Arial"/>
        </w:rPr>
        <w:t xml:space="preserve"> B, </w:t>
      </w:r>
      <w:proofErr w:type="spellStart"/>
      <w:r w:rsidRPr="00122310">
        <w:rPr>
          <w:rFonts w:ascii="Arial" w:eastAsia="Times New Roman" w:hAnsi="Arial" w:cs="Arial"/>
        </w:rPr>
        <w:t>Ozier</w:t>
      </w:r>
      <w:proofErr w:type="spellEnd"/>
      <w:r w:rsidRPr="00122310">
        <w:rPr>
          <w:rFonts w:ascii="Arial" w:eastAsia="Times New Roman" w:hAnsi="Arial" w:cs="Arial"/>
        </w:rPr>
        <w:t xml:space="preserve"> Y. Chirurgie digestive et hépatique en dehors de l'urgence et de la </w:t>
      </w:r>
      <w:proofErr w:type="spellStart"/>
      <w:r w:rsidRPr="00122310">
        <w:rPr>
          <w:rFonts w:ascii="Arial" w:eastAsia="Times New Roman" w:hAnsi="Arial" w:cs="Arial"/>
        </w:rPr>
        <w:t>coeliochirurgie</w:t>
      </w:r>
      <w:proofErr w:type="spellEnd"/>
      <w:r w:rsidRPr="00122310">
        <w:rPr>
          <w:rFonts w:ascii="Arial" w:eastAsia="Times New Roman" w:hAnsi="Arial" w:cs="Arial"/>
        </w:rPr>
        <w:t xml:space="preserve">. In : Anesthésie Réanimation chirurgicale, K </w:t>
      </w:r>
      <w:proofErr w:type="spellStart"/>
      <w:r w:rsidRPr="00122310">
        <w:rPr>
          <w:rFonts w:ascii="Arial" w:eastAsia="Times New Roman" w:hAnsi="Arial" w:cs="Arial"/>
        </w:rPr>
        <w:t>Samii</w:t>
      </w:r>
      <w:proofErr w:type="spellEnd"/>
      <w:r w:rsidRPr="00122310">
        <w:rPr>
          <w:rFonts w:ascii="Arial" w:eastAsia="Times New Roman" w:hAnsi="Arial" w:cs="Arial"/>
        </w:rPr>
        <w:t xml:space="preserve"> Ed, 3e </w:t>
      </w:r>
      <w:proofErr w:type="spellStart"/>
      <w:r w:rsidRPr="00122310">
        <w:rPr>
          <w:rFonts w:ascii="Arial" w:eastAsia="Times New Roman" w:hAnsi="Arial" w:cs="Arial"/>
        </w:rPr>
        <w:t>ed</w:t>
      </w:r>
      <w:proofErr w:type="spellEnd"/>
      <w:r w:rsidRPr="00122310">
        <w:rPr>
          <w:rFonts w:ascii="Arial" w:eastAsia="Times New Roman" w:hAnsi="Arial" w:cs="Arial"/>
        </w:rPr>
        <w:t xml:space="preserve">, </w:t>
      </w:r>
      <w:proofErr w:type="spellStart"/>
      <w:r w:rsidRPr="00122310">
        <w:rPr>
          <w:rFonts w:ascii="Arial" w:eastAsia="Times New Roman" w:hAnsi="Arial" w:cs="Arial"/>
        </w:rPr>
        <w:t>Medecine</w:t>
      </w:r>
      <w:proofErr w:type="spellEnd"/>
      <w:r w:rsidRPr="00122310">
        <w:rPr>
          <w:rFonts w:ascii="Arial" w:eastAsia="Times New Roman" w:hAnsi="Arial" w:cs="Arial"/>
        </w:rPr>
        <w:t>-Sciences Flammarion, Paris 2003 ; 459-468.</w:t>
      </w:r>
    </w:p>
    <w:p w14:paraId="712F7021" w14:textId="77777777" w:rsidR="00EF220B" w:rsidRPr="00122310" w:rsidRDefault="00EF220B" w:rsidP="009B22EE">
      <w:pPr>
        <w:numPr>
          <w:ilvl w:val="0"/>
          <w:numId w:val="1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Ayoub N, </w:t>
      </w:r>
      <w:proofErr w:type="spellStart"/>
      <w:r w:rsidRPr="00122310">
        <w:rPr>
          <w:rFonts w:ascii="Arial" w:eastAsia="Times New Roman" w:hAnsi="Arial" w:cs="Arial"/>
        </w:rPr>
        <w:t>Troché</w:t>
      </w:r>
      <w:proofErr w:type="spellEnd"/>
      <w:r w:rsidRPr="00122310">
        <w:rPr>
          <w:rFonts w:ascii="Arial" w:eastAsia="Times New Roman" w:hAnsi="Arial" w:cs="Arial"/>
        </w:rPr>
        <w:t xml:space="preserve"> G. Anesthésie pour chirurgie digestive générale, occlusion intestinale et péritonite. In : Traité d'anesthésie Générale, B </w:t>
      </w:r>
      <w:proofErr w:type="spellStart"/>
      <w:r w:rsidRPr="00122310">
        <w:rPr>
          <w:rFonts w:ascii="Arial" w:eastAsia="Times New Roman" w:hAnsi="Arial" w:cs="Arial"/>
        </w:rPr>
        <w:t>Dalens</w:t>
      </w:r>
      <w:proofErr w:type="spellEnd"/>
      <w:r w:rsidRPr="00122310">
        <w:rPr>
          <w:rFonts w:ascii="Arial" w:eastAsia="Times New Roman" w:hAnsi="Arial" w:cs="Arial"/>
        </w:rPr>
        <w:t xml:space="preserve"> Ed,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>, Paris 2003, Partie VIII, chapitre 1.</w:t>
      </w:r>
    </w:p>
    <w:p w14:paraId="186FB790" w14:textId="7EE38FBB" w:rsidR="00AB4475" w:rsidRPr="00122310" w:rsidRDefault="00EF220B" w:rsidP="009B22EE">
      <w:pPr>
        <w:numPr>
          <w:ilvl w:val="0"/>
          <w:numId w:val="1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Debaene</w:t>
      </w:r>
      <w:proofErr w:type="spellEnd"/>
      <w:r w:rsidRPr="00122310">
        <w:rPr>
          <w:rFonts w:ascii="Arial" w:eastAsia="Times New Roman" w:hAnsi="Arial" w:cs="Arial"/>
        </w:rPr>
        <w:t xml:space="preserve"> B, Lebrun F, </w:t>
      </w:r>
      <w:proofErr w:type="spellStart"/>
      <w:r w:rsidRPr="00122310">
        <w:rPr>
          <w:rFonts w:ascii="Arial" w:eastAsia="Times New Roman" w:hAnsi="Arial" w:cs="Arial"/>
        </w:rPr>
        <w:t>Lehuédé</w:t>
      </w:r>
      <w:proofErr w:type="spellEnd"/>
      <w:r w:rsidRPr="00122310">
        <w:rPr>
          <w:rFonts w:ascii="Arial" w:eastAsia="Times New Roman" w:hAnsi="Arial" w:cs="Arial"/>
        </w:rPr>
        <w:t xml:space="preserve"> MS. Anesthésie pour urgences abdominales. Conférence d'actualisation SFAR 1999. Accessible sur : </w:t>
      </w:r>
      <w:hyperlink r:id="rId7" w:history="1">
        <w:r w:rsidR="00AB4475" w:rsidRPr="00122310">
          <w:rPr>
            <w:rStyle w:val="Lienhypertexte"/>
            <w:rFonts w:ascii="Arial" w:eastAsia="Times New Roman" w:hAnsi="Arial" w:cs="Arial"/>
          </w:rPr>
          <w:t>http://www.sfar.org/acta/dossier/archives/ca99/html/ca99_07/99_07.htm</w:t>
        </w:r>
      </w:hyperlink>
    </w:p>
    <w:p w14:paraId="0A779163" w14:textId="77777777" w:rsidR="00EF220B" w:rsidRPr="00122310" w:rsidRDefault="00EF220B" w:rsidP="009B22EE">
      <w:pPr>
        <w:numPr>
          <w:ilvl w:val="0"/>
          <w:numId w:val="1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Billard V, </w:t>
      </w:r>
      <w:proofErr w:type="spellStart"/>
      <w:r w:rsidRPr="00122310">
        <w:rPr>
          <w:rFonts w:ascii="Arial" w:eastAsia="Times New Roman" w:hAnsi="Arial" w:cs="Arial"/>
        </w:rPr>
        <w:t>Jayr</w:t>
      </w:r>
      <w:proofErr w:type="spellEnd"/>
      <w:r w:rsidRPr="00122310">
        <w:rPr>
          <w:rFonts w:ascii="Arial" w:eastAsia="Times New Roman" w:hAnsi="Arial" w:cs="Arial"/>
        </w:rPr>
        <w:t xml:space="preserve"> C. Analgésie per et postopératoire en chirurgie digestive. In JEPU 2002. Anesthésie en chirurgie digestive. Accessible sur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"http://www.jepu.net/pdf/2002-04-09.pdf"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http://www.jepu.net/pdf/2002-04-09.pdf</w:t>
      </w:r>
      <w:r w:rsidRPr="00122310">
        <w:rPr>
          <w:rFonts w:ascii="Arial" w:eastAsia="Times New Roman" w:hAnsi="Arial" w:cs="Arial"/>
        </w:rPr>
        <w:fldChar w:fldCharType="end"/>
      </w:r>
    </w:p>
    <w:p w14:paraId="28113B2A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38177693" w14:textId="77777777" w:rsidR="00EF220B" w:rsidRPr="00122310" w:rsidRDefault="00EF220B" w:rsidP="009B22EE">
      <w:pPr>
        <w:numPr>
          <w:ilvl w:val="0"/>
          <w:numId w:val="1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M G </w:t>
      </w:r>
      <w:proofErr w:type="spellStart"/>
      <w:r w:rsidRPr="00122310">
        <w:rPr>
          <w:rFonts w:ascii="Arial" w:eastAsia="Times New Roman" w:hAnsi="Arial" w:cs="Arial"/>
        </w:rPr>
        <w:t>Mythen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Postoperative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gastrointestinal</w:t>
      </w:r>
      <w:proofErr w:type="spellEnd"/>
      <w:r w:rsidRPr="00122310">
        <w:rPr>
          <w:rFonts w:ascii="Arial" w:eastAsia="Times New Roman" w:hAnsi="Arial" w:cs="Arial"/>
        </w:rPr>
        <w:t xml:space="preserve"> tract </w:t>
      </w:r>
      <w:proofErr w:type="spellStart"/>
      <w:r w:rsidRPr="00122310">
        <w:rPr>
          <w:rFonts w:ascii="Arial" w:eastAsia="Times New Roman" w:hAnsi="Arial" w:cs="Arial"/>
        </w:rPr>
        <w:t>dysfunction</w:t>
      </w:r>
      <w:proofErr w:type="spellEnd"/>
      <w:proofErr w:type="gramStart"/>
      <w:r w:rsidRPr="00122310">
        <w:rPr>
          <w:rFonts w:ascii="Arial" w:eastAsia="Times New Roman" w:hAnsi="Arial" w:cs="Arial"/>
        </w:rPr>
        <w:t>..</w:t>
      </w:r>
      <w:proofErr w:type="gram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Anesth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Analg</w:t>
      </w:r>
      <w:proofErr w:type="spellEnd"/>
      <w:r w:rsidRPr="00122310">
        <w:rPr>
          <w:rFonts w:ascii="Arial" w:eastAsia="Times New Roman" w:hAnsi="Arial" w:cs="Arial"/>
        </w:rPr>
        <w:t xml:space="preserve"> 2005; 100: 196-204</w:t>
      </w:r>
    </w:p>
    <w:p w14:paraId="772CC7B5" w14:textId="77777777" w:rsidR="00EF220B" w:rsidRPr="00122310" w:rsidRDefault="00EF220B" w:rsidP="009B22EE">
      <w:pPr>
        <w:numPr>
          <w:ilvl w:val="0"/>
          <w:numId w:val="11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lastRenderedPageBreak/>
        <w:t>Kaba</w:t>
      </w:r>
      <w:proofErr w:type="spellEnd"/>
      <w:r w:rsidRPr="00122310">
        <w:rPr>
          <w:rFonts w:ascii="Arial" w:eastAsia="Times New Roman" w:hAnsi="Arial" w:cs="Arial"/>
        </w:rPr>
        <w:t xml:space="preserve"> A, Joris J. Prise en charge multimodale de la chirurgie abdominale majeure. In JEPU 2004. Accessible sur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"http://www.jepu.net/pdf/2004-05-07.pdf"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http://www.jepu.net/pdf/2004-05-07.pdf</w:t>
      </w:r>
      <w:r w:rsidRPr="00122310">
        <w:rPr>
          <w:rFonts w:ascii="Arial" w:eastAsia="Times New Roman" w:hAnsi="Arial" w:cs="Arial"/>
        </w:rPr>
        <w:fldChar w:fldCharType="end"/>
      </w:r>
    </w:p>
    <w:p w14:paraId="0BF65096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037E3847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6" w:name="3._ANESTHESIE_POUR_ENDOSCOPIE_D"/>
      <w:bookmarkEnd w:id="6"/>
      <w:r w:rsidRPr="00122310">
        <w:rPr>
          <w:rFonts w:ascii="Arial" w:eastAsia="Times New Roman" w:hAnsi="Arial" w:cs="Arial"/>
          <w:b/>
          <w:bCs/>
        </w:rPr>
        <w:t xml:space="preserve">3. ANESTHESIE POUR ENDOSCOPIE DIGESTIVE </w:t>
      </w:r>
    </w:p>
    <w:p w14:paraId="1C41AE99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1ED3DCE8" w14:textId="77777777" w:rsidR="00EF220B" w:rsidRPr="00122310" w:rsidRDefault="00EF220B" w:rsidP="009B22EE">
      <w:pPr>
        <w:numPr>
          <w:ilvl w:val="0"/>
          <w:numId w:val="1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différents types d'endoscopies digestives (indications, techniques, complications)</w:t>
      </w:r>
    </w:p>
    <w:p w14:paraId="40CE6209" w14:textId="77777777" w:rsidR="00EF220B" w:rsidRPr="00122310" w:rsidRDefault="00EF220B" w:rsidP="009B22EE">
      <w:pPr>
        <w:numPr>
          <w:ilvl w:val="0"/>
          <w:numId w:val="1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impératifs de l'anesthésie : évaluation préopératoire, techniques anesthésiques</w:t>
      </w:r>
    </w:p>
    <w:p w14:paraId="4893BE1F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66F196B5" w14:textId="77777777" w:rsidR="00EF220B" w:rsidRPr="00122310" w:rsidRDefault="00EF220B" w:rsidP="009B22EE">
      <w:pPr>
        <w:numPr>
          <w:ilvl w:val="0"/>
          <w:numId w:val="1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Steib</w:t>
      </w:r>
      <w:proofErr w:type="spellEnd"/>
      <w:r w:rsidRPr="00122310">
        <w:rPr>
          <w:rFonts w:ascii="Arial" w:eastAsia="Times New Roman" w:hAnsi="Arial" w:cs="Arial"/>
        </w:rPr>
        <w:t xml:space="preserve"> A, </w:t>
      </w:r>
      <w:proofErr w:type="spellStart"/>
      <w:r w:rsidRPr="00122310">
        <w:rPr>
          <w:rFonts w:ascii="Arial" w:eastAsia="Times New Roman" w:hAnsi="Arial" w:cs="Arial"/>
        </w:rPr>
        <w:t>Franckhauser</w:t>
      </w:r>
      <w:proofErr w:type="spellEnd"/>
      <w:r w:rsidRPr="00122310">
        <w:rPr>
          <w:rFonts w:ascii="Arial" w:eastAsia="Times New Roman" w:hAnsi="Arial" w:cs="Arial"/>
        </w:rPr>
        <w:t xml:space="preserve"> D. Anesthésie hors bloc opératoire. In: Anesthésie Réanimation Chirurgicale 3ème </w:t>
      </w:r>
      <w:proofErr w:type="spellStart"/>
      <w:r w:rsidRPr="00122310">
        <w:rPr>
          <w:rFonts w:ascii="Arial" w:eastAsia="Times New Roman" w:hAnsi="Arial" w:cs="Arial"/>
        </w:rPr>
        <w:t>ed</w:t>
      </w:r>
      <w:proofErr w:type="spellEnd"/>
      <w:r w:rsidRPr="00122310">
        <w:rPr>
          <w:rFonts w:ascii="Arial" w:eastAsia="Times New Roman" w:hAnsi="Arial" w:cs="Arial"/>
        </w:rPr>
        <w:t xml:space="preserve">, </w:t>
      </w:r>
      <w:proofErr w:type="spellStart"/>
      <w:r w:rsidRPr="00122310">
        <w:rPr>
          <w:rFonts w:ascii="Arial" w:eastAsia="Times New Roman" w:hAnsi="Arial" w:cs="Arial"/>
        </w:rPr>
        <w:t>Samii</w:t>
      </w:r>
      <w:proofErr w:type="spellEnd"/>
      <w:r w:rsidRPr="00122310">
        <w:rPr>
          <w:rFonts w:ascii="Arial" w:eastAsia="Times New Roman" w:hAnsi="Arial" w:cs="Arial"/>
        </w:rPr>
        <w:t xml:space="preserve"> K </w:t>
      </w:r>
      <w:proofErr w:type="spellStart"/>
      <w:r w:rsidRPr="00122310">
        <w:rPr>
          <w:rFonts w:ascii="Arial" w:eastAsia="Times New Roman" w:hAnsi="Arial" w:cs="Arial"/>
        </w:rPr>
        <w:t>ed</w:t>
      </w:r>
      <w:proofErr w:type="spellEnd"/>
      <w:r w:rsidRPr="00122310">
        <w:rPr>
          <w:rFonts w:ascii="Arial" w:eastAsia="Times New Roman" w:hAnsi="Arial" w:cs="Arial"/>
        </w:rPr>
        <w:t>. Flammarion, Paris 2003: 527-533</w:t>
      </w:r>
    </w:p>
    <w:p w14:paraId="5D2F89B9" w14:textId="01B9C6B3" w:rsidR="00EF220B" w:rsidRPr="00122310" w:rsidRDefault="00EF220B" w:rsidP="009B22EE">
      <w:pPr>
        <w:numPr>
          <w:ilvl w:val="0"/>
          <w:numId w:val="1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C. </w:t>
      </w:r>
      <w:proofErr w:type="spellStart"/>
      <w:r w:rsidRPr="00122310">
        <w:rPr>
          <w:rFonts w:ascii="Arial" w:eastAsia="Times New Roman" w:hAnsi="Arial" w:cs="Arial"/>
        </w:rPr>
        <w:t>Écoffey</w:t>
      </w:r>
      <w:proofErr w:type="spellEnd"/>
      <w:r w:rsidRPr="00122310">
        <w:rPr>
          <w:rFonts w:ascii="Arial" w:eastAsia="Times New Roman" w:hAnsi="Arial" w:cs="Arial"/>
        </w:rPr>
        <w:t xml:space="preserve">. Anesthésie pour endoscopies digestives. Conférences d'actualisation SFAR, 2000, p. 141-150. </w:t>
      </w:r>
      <w:hyperlink r:id="rId8" w:history="1">
        <w:r w:rsidR="00AB4475" w:rsidRPr="00122310">
          <w:rPr>
            <w:rStyle w:val="Lienhypertexte"/>
            <w:rFonts w:ascii="Arial" w:eastAsia="Times New Roman" w:hAnsi="Arial" w:cs="Arial"/>
          </w:rPr>
          <w:t>http://www.sfar.org/acta/dossier/archives/ca07/html/ca07_28/ca07_28.htm</w:t>
        </w:r>
      </w:hyperlink>
    </w:p>
    <w:p w14:paraId="03C37499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7C5CC4C1" w14:textId="77777777" w:rsidR="00EF220B" w:rsidRPr="00122310" w:rsidRDefault="00EF220B" w:rsidP="009B22EE">
      <w:pPr>
        <w:numPr>
          <w:ilvl w:val="0"/>
          <w:numId w:val="14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Van Dam J, Brugge WR. </w:t>
      </w:r>
      <w:proofErr w:type="spellStart"/>
      <w:r w:rsidRPr="00122310">
        <w:rPr>
          <w:rFonts w:ascii="Arial" w:eastAsia="Times New Roman" w:hAnsi="Arial" w:cs="Arial"/>
        </w:rPr>
        <w:t>Endoscopy</w:t>
      </w:r>
      <w:proofErr w:type="spellEnd"/>
      <w:r w:rsidRPr="00122310">
        <w:rPr>
          <w:rFonts w:ascii="Arial" w:eastAsia="Times New Roman" w:hAnsi="Arial" w:cs="Arial"/>
        </w:rPr>
        <w:t xml:space="preserve"> of the </w:t>
      </w:r>
      <w:proofErr w:type="spellStart"/>
      <w:r w:rsidRPr="00122310">
        <w:rPr>
          <w:rFonts w:ascii="Arial" w:eastAsia="Times New Roman" w:hAnsi="Arial" w:cs="Arial"/>
        </w:rPr>
        <w:t>upper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gastrointestinal</w:t>
      </w:r>
      <w:proofErr w:type="spellEnd"/>
      <w:r w:rsidRPr="00122310">
        <w:rPr>
          <w:rFonts w:ascii="Arial" w:eastAsia="Times New Roman" w:hAnsi="Arial" w:cs="Arial"/>
        </w:rPr>
        <w:t xml:space="preserve"> tract. N </w:t>
      </w:r>
      <w:proofErr w:type="spellStart"/>
      <w:r w:rsidRPr="00122310">
        <w:rPr>
          <w:rFonts w:ascii="Arial" w:eastAsia="Times New Roman" w:hAnsi="Arial" w:cs="Arial"/>
        </w:rPr>
        <w:t>Engl</w:t>
      </w:r>
      <w:proofErr w:type="spellEnd"/>
      <w:r w:rsidRPr="00122310">
        <w:rPr>
          <w:rFonts w:ascii="Arial" w:eastAsia="Times New Roman" w:hAnsi="Arial" w:cs="Arial"/>
        </w:rPr>
        <w:t xml:space="preserve"> J Med 1999 ; 341 : 1738-48.</w:t>
      </w:r>
    </w:p>
    <w:p w14:paraId="0DF522A4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103EB13E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7" w:name="COELIO"/>
      <w:r w:rsidRPr="00122310">
        <w:rPr>
          <w:rFonts w:ascii="Arial" w:eastAsia="Times New Roman" w:hAnsi="Arial" w:cs="Arial"/>
          <w:b/>
          <w:bCs/>
        </w:rPr>
        <w:t>4. COELIOCHIRURGIE (CF MODULE SPECIALITES)</w:t>
      </w:r>
      <w:bookmarkEnd w:id="7"/>
    </w:p>
    <w:p w14:paraId="50224BD3" w14:textId="77777777" w:rsidR="00710B8A" w:rsidRPr="00122310" w:rsidRDefault="00710B8A" w:rsidP="009B22EE">
      <w:pPr>
        <w:rPr>
          <w:rFonts w:ascii="Arial" w:eastAsia="Times New Roman" w:hAnsi="Arial" w:cs="Arial"/>
        </w:rPr>
      </w:pPr>
    </w:p>
    <w:p w14:paraId="4EC3AF40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8" w:name="5._ANESTHESIE_REANIMATION_DES_O"/>
      <w:bookmarkEnd w:id="8"/>
      <w:r w:rsidRPr="00122310">
        <w:rPr>
          <w:rFonts w:ascii="Arial" w:eastAsia="Times New Roman" w:hAnsi="Arial" w:cs="Arial"/>
          <w:b/>
          <w:bCs/>
        </w:rPr>
        <w:t xml:space="preserve">5. ANESTHESIE REANIMATION DES OESOPHAGECTOMIES </w:t>
      </w:r>
    </w:p>
    <w:p w14:paraId="4426FCAC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26B824D5" w14:textId="77777777" w:rsidR="00EF220B" w:rsidRPr="00122310" w:rsidRDefault="00EF220B" w:rsidP="009B22EE">
      <w:pPr>
        <w:numPr>
          <w:ilvl w:val="0"/>
          <w:numId w:val="1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différents types de chirurgie et leurs contraintes</w:t>
      </w:r>
    </w:p>
    <w:p w14:paraId="0169CAC3" w14:textId="77777777" w:rsidR="00EF220B" w:rsidRPr="00122310" w:rsidRDefault="00EF220B" w:rsidP="009B22EE">
      <w:pPr>
        <w:numPr>
          <w:ilvl w:val="0"/>
          <w:numId w:val="1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impératifs de l'anesthésie : évaluation, période peropératoire</w:t>
      </w:r>
    </w:p>
    <w:p w14:paraId="529443FA" w14:textId="77777777" w:rsidR="00EF220B" w:rsidRPr="00122310" w:rsidRDefault="00EF220B" w:rsidP="009B22EE">
      <w:pPr>
        <w:numPr>
          <w:ilvl w:val="0"/>
          <w:numId w:val="1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la prise en charge postopératoire</w:t>
      </w:r>
    </w:p>
    <w:p w14:paraId="1D009CF3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3B91CE06" w14:textId="77777777" w:rsidR="00EF220B" w:rsidRPr="00122310" w:rsidRDefault="00EF220B" w:rsidP="009B22EE">
      <w:pPr>
        <w:numPr>
          <w:ilvl w:val="0"/>
          <w:numId w:val="1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Roland E, Jacob L. Anesthésie pour chirurgie de l'œsophage. Congrès de la SFAR, 2004, p 141</w:t>
      </w:r>
    </w:p>
    <w:p w14:paraId="63999B69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16EC062E" w14:textId="77777777" w:rsidR="00EF220B" w:rsidRPr="00122310" w:rsidRDefault="00EF220B" w:rsidP="009B22EE">
      <w:pPr>
        <w:numPr>
          <w:ilvl w:val="0"/>
          <w:numId w:val="1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lastRenderedPageBreak/>
        <w:t>Flisberg</w:t>
      </w:r>
      <w:proofErr w:type="spellEnd"/>
      <w:r w:rsidRPr="00122310">
        <w:rPr>
          <w:rFonts w:ascii="Arial" w:eastAsia="Times New Roman" w:hAnsi="Arial" w:cs="Arial"/>
        </w:rPr>
        <w:t xml:space="preserve"> P, </w:t>
      </w:r>
      <w:proofErr w:type="spellStart"/>
      <w:r w:rsidRPr="00122310">
        <w:rPr>
          <w:rFonts w:ascii="Arial" w:eastAsia="Times New Roman" w:hAnsi="Arial" w:cs="Arial"/>
        </w:rPr>
        <w:t>Tornebrandt</w:t>
      </w:r>
      <w:proofErr w:type="spellEnd"/>
      <w:r w:rsidRPr="00122310">
        <w:rPr>
          <w:rFonts w:ascii="Arial" w:eastAsia="Times New Roman" w:hAnsi="Arial" w:cs="Arial"/>
        </w:rPr>
        <w:t xml:space="preserve"> K, Walther B, </w:t>
      </w:r>
      <w:proofErr w:type="spellStart"/>
      <w:r w:rsidRPr="00122310">
        <w:rPr>
          <w:rFonts w:ascii="Arial" w:eastAsia="Times New Roman" w:hAnsi="Arial" w:cs="Arial"/>
        </w:rPr>
        <w:t>Lundberg</w:t>
      </w:r>
      <w:proofErr w:type="spellEnd"/>
      <w:r w:rsidRPr="00122310">
        <w:rPr>
          <w:rFonts w:ascii="Arial" w:eastAsia="Times New Roman" w:hAnsi="Arial" w:cs="Arial"/>
        </w:rPr>
        <w:t xml:space="preserve"> J. Pain relief </w:t>
      </w:r>
      <w:proofErr w:type="spellStart"/>
      <w:r w:rsidRPr="00122310">
        <w:rPr>
          <w:rFonts w:ascii="Arial" w:eastAsia="Times New Roman" w:hAnsi="Arial" w:cs="Arial"/>
        </w:rPr>
        <w:t>after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esophagectomy</w:t>
      </w:r>
      <w:proofErr w:type="spellEnd"/>
      <w:r w:rsidRPr="00122310">
        <w:rPr>
          <w:rFonts w:ascii="Arial" w:eastAsia="Times New Roman" w:hAnsi="Arial" w:cs="Arial"/>
        </w:rPr>
        <w:t xml:space="preserve">: </w:t>
      </w:r>
      <w:proofErr w:type="spellStart"/>
      <w:r w:rsidRPr="00122310">
        <w:rPr>
          <w:rFonts w:ascii="Arial" w:eastAsia="Times New Roman" w:hAnsi="Arial" w:cs="Arial"/>
        </w:rPr>
        <w:t>Thoracic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epidural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analgesia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is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better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than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parenteral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opioids</w:t>
      </w:r>
      <w:proofErr w:type="spellEnd"/>
      <w:r w:rsidRPr="00122310">
        <w:rPr>
          <w:rFonts w:ascii="Arial" w:eastAsia="Times New Roman" w:hAnsi="Arial" w:cs="Arial"/>
        </w:rPr>
        <w:t xml:space="preserve">. J </w:t>
      </w:r>
      <w:proofErr w:type="spellStart"/>
      <w:r w:rsidRPr="00122310">
        <w:rPr>
          <w:rFonts w:ascii="Arial" w:eastAsia="Times New Roman" w:hAnsi="Arial" w:cs="Arial"/>
        </w:rPr>
        <w:t>Cardiothorac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Vasc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Anesth</w:t>
      </w:r>
      <w:proofErr w:type="spellEnd"/>
      <w:r w:rsidRPr="00122310">
        <w:rPr>
          <w:rFonts w:ascii="Arial" w:eastAsia="Times New Roman" w:hAnsi="Arial" w:cs="Arial"/>
        </w:rPr>
        <w:t xml:space="preserve"> 2001</w:t>
      </w:r>
      <w:proofErr w:type="gramStart"/>
      <w:r w:rsidRPr="00122310">
        <w:rPr>
          <w:rFonts w:ascii="Arial" w:eastAsia="Times New Roman" w:hAnsi="Arial" w:cs="Arial"/>
        </w:rPr>
        <w:t>;15:282</w:t>
      </w:r>
      <w:proofErr w:type="gramEnd"/>
      <w:r w:rsidRPr="00122310">
        <w:rPr>
          <w:rFonts w:ascii="Arial" w:eastAsia="Times New Roman" w:hAnsi="Arial" w:cs="Arial"/>
        </w:rPr>
        <w:t>-7.</w:t>
      </w:r>
    </w:p>
    <w:p w14:paraId="77B5CFED" w14:textId="77777777" w:rsidR="00EF220B" w:rsidRPr="00122310" w:rsidRDefault="00EF220B" w:rsidP="009B22EE">
      <w:pPr>
        <w:numPr>
          <w:ilvl w:val="0"/>
          <w:numId w:val="1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Tandon</w:t>
      </w:r>
      <w:proofErr w:type="spellEnd"/>
      <w:r w:rsidRPr="00122310">
        <w:rPr>
          <w:rFonts w:ascii="Arial" w:eastAsia="Times New Roman" w:hAnsi="Arial" w:cs="Arial"/>
        </w:rPr>
        <w:t xml:space="preserve"> S, </w:t>
      </w:r>
      <w:proofErr w:type="spellStart"/>
      <w:r w:rsidRPr="00122310">
        <w:rPr>
          <w:rFonts w:ascii="Arial" w:eastAsia="Times New Roman" w:hAnsi="Arial" w:cs="Arial"/>
        </w:rPr>
        <w:t>Batchelor</w:t>
      </w:r>
      <w:proofErr w:type="spellEnd"/>
      <w:r w:rsidRPr="00122310">
        <w:rPr>
          <w:rFonts w:ascii="Arial" w:eastAsia="Times New Roman" w:hAnsi="Arial" w:cs="Arial"/>
        </w:rPr>
        <w:t xml:space="preserve"> A, </w:t>
      </w:r>
      <w:proofErr w:type="spellStart"/>
      <w:r w:rsidRPr="00122310">
        <w:rPr>
          <w:rFonts w:ascii="Arial" w:eastAsia="Times New Roman" w:hAnsi="Arial" w:cs="Arial"/>
        </w:rPr>
        <w:t>Bulloc</w:t>
      </w:r>
      <w:proofErr w:type="spellEnd"/>
      <w:r w:rsidRPr="00122310">
        <w:rPr>
          <w:rFonts w:ascii="Arial" w:eastAsia="Times New Roman" w:hAnsi="Arial" w:cs="Arial"/>
        </w:rPr>
        <w:t xml:space="preserve"> R, Gascoigne A, Griffin M, Hayes N et al. </w:t>
      </w:r>
      <w:proofErr w:type="spellStart"/>
      <w:r w:rsidRPr="00122310">
        <w:rPr>
          <w:rFonts w:ascii="Arial" w:eastAsia="Times New Roman" w:hAnsi="Arial" w:cs="Arial"/>
        </w:rPr>
        <w:t>Peri-operative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risk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factors</w:t>
      </w:r>
      <w:proofErr w:type="spellEnd"/>
      <w:r w:rsidRPr="00122310">
        <w:rPr>
          <w:rFonts w:ascii="Arial" w:eastAsia="Times New Roman" w:hAnsi="Arial" w:cs="Arial"/>
        </w:rPr>
        <w:t xml:space="preserve"> for acute </w:t>
      </w:r>
      <w:proofErr w:type="spellStart"/>
      <w:r w:rsidRPr="00122310">
        <w:rPr>
          <w:rFonts w:ascii="Arial" w:eastAsia="Times New Roman" w:hAnsi="Arial" w:cs="Arial"/>
        </w:rPr>
        <w:t>lung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injury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after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elective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oesophagectomy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Br</w:t>
      </w:r>
      <w:proofErr w:type="spellEnd"/>
      <w:r w:rsidRPr="00122310">
        <w:rPr>
          <w:rFonts w:ascii="Arial" w:eastAsia="Times New Roman" w:hAnsi="Arial" w:cs="Arial"/>
        </w:rPr>
        <w:t xml:space="preserve"> J </w:t>
      </w:r>
      <w:proofErr w:type="spellStart"/>
      <w:r w:rsidRPr="00122310">
        <w:rPr>
          <w:rFonts w:ascii="Arial" w:eastAsia="Times New Roman" w:hAnsi="Arial" w:cs="Arial"/>
        </w:rPr>
        <w:t>Anaesth</w:t>
      </w:r>
      <w:proofErr w:type="spellEnd"/>
      <w:r w:rsidRPr="00122310">
        <w:rPr>
          <w:rFonts w:ascii="Arial" w:eastAsia="Times New Roman" w:hAnsi="Arial" w:cs="Arial"/>
        </w:rPr>
        <w:t xml:space="preserve"> 2001</w:t>
      </w:r>
      <w:proofErr w:type="gramStart"/>
      <w:r w:rsidRPr="00122310">
        <w:rPr>
          <w:rFonts w:ascii="Arial" w:eastAsia="Times New Roman" w:hAnsi="Arial" w:cs="Arial"/>
        </w:rPr>
        <w:t>;86:633</w:t>
      </w:r>
      <w:proofErr w:type="gramEnd"/>
      <w:r w:rsidRPr="00122310">
        <w:rPr>
          <w:rFonts w:ascii="Arial" w:eastAsia="Times New Roman" w:hAnsi="Arial" w:cs="Arial"/>
        </w:rPr>
        <w:t>-8.</w:t>
      </w:r>
    </w:p>
    <w:p w14:paraId="14F6A04D" w14:textId="77777777" w:rsidR="00EF220B" w:rsidRPr="00122310" w:rsidRDefault="00EF220B" w:rsidP="009B22EE">
      <w:pPr>
        <w:numPr>
          <w:ilvl w:val="0"/>
          <w:numId w:val="1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Wu PC, </w:t>
      </w:r>
      <w:proofErr w:type="spellStart"/>
      <w:r w:rsidRPr="00122310">
        <w:rPr>
          <w:rFonts w:ascii="Arial" w:eastAsia="Times New Roman" w:hAnsi="Arial" w:cs="Arial"/>
        </w:rPr>
        <w:t>Posner</w:t>
      </w:r>
      <w:proofErr w:type="spellEnd"/>
      <w:r w:rsidRPr="00122310">
        <w:rPr>
          <w:rFonts w:ascii="Arial" w:eastAsia="Times New Roman" w:hAnsi="Arial" w:cs="Arial"/>
        </w:rPr>
        <w:t xml:space="preserve"> MC. The </w:t>
      </w:r>
      <w:proofErr w:type="spellStart"/>
      <w:r w:rsidRPr="00122310">
        <w:rPr>
          <w:rFonts w:ascii="Arial" w:eastAsia="Times New Roman" w:hAnsi="Arial" w:cs="Arial"/>
        </w:rPr>
        <w:t>role</w:t>
      </w:r>
      <w:proofErr w:type="spellEnd"/>
      <w:r w:rsidRPr="00122310">
        <w:rPr>
          <w:rFonts w:ascii="Arial" w:eastAsia="Times New Roman" w:hAnsi="Arial" w:cs="Arial"/>
        </w:rPr>
        <w:t xml:space="preserve"> of </w:t>
      </w:r>
      <w:proofErr w:type="spellStart"/>
      <w:r w:rsidRPr="00122310">
        <w:rPr>
          <w:rFonts w:ascii="Arial" w:eastAsia="Times New Roman" w:hAnsi="Arial" w:cs="Arial"/>
        </w:rPr>
        <w:t>surgery</w:t>
      </w:r>
      <w:proofErr w:type="spellEnd"/>
      <w:r w:rsidRPr="00122310">
        <w:rPr>
          <w:rFonts w:ascii="Arial" w:eastAsia="Times New Roman" w:hAnsi="Arial" w:cs="Arial"/>
        </w:rPr>
        <w:t xml:space="preserve"> in the management of </w:t>
      </w:r>
      <w:proofErr w:type="spellStart"/>
      <w:r w:rsidRPr="00122310">
        <w:rPr>
          <w:rFonts w:ascii="Arial" w:eastAsia="Times New Roman" w:hAnsi="Arial" w:cs="Arial"/>
        </w:rPr>
        <w:t>oesophageal</w:t>
      </w:r>
      <w:proofErr w:type="spellEnd"/>
      <w:r w:rsidRPr="00122310">
        <w:rPr>
          <w:rFonts w:ascii="Arial" w:eastAsia="Times New Roman" w:hAnsi="Arial" w:cs="Arial"/>
        </w:rPr>
        <w:t xml:space="preserve"> cancer. Lancet </w:t>
      </w:r>
      <w:proofErr w:type="spellStart"/>
      <w:r w:rsidRPr="00122310">
        <w:rPr>
          <w:rFonts w:ascii="Arial" w:eastAsia="Times New Roman" w:hAnsi="Arial" w:cs="Arial"/>
        </w:rPr>
        <w:t>Oncol</w:t>
      </w:r>
      <w:proofErr w:type="spellEnd"/>
      <w:r w:rsidRPr="00122310">
        <w:rPr>
          <w:rFonts w:ascii="Arial" w:eastAsia="Times New Roman" w:hAnsi="Arial" w:cs="Arial"/>
        </w:rPr>
        <w:t xml:space="preserve"> 2003</w:t>
      </w:r>
      <w:proofErr w:type="gramStart"/>
      <w:r w:rsidRPr="00122310">
        <w:rPr>
          <w:rFonts w:ascii="Arial" w:eastAsia="Times New Roman" w:hAnsi="Arial" w:cs="Arial"/>
        </w:rPr>
        <w:t>;4:481</w:t>
      </w:r>
      <w:proofErr w:type="gramEnd"/>
      <w:r w:rsidRPr="00122310">
        <w:rPr>
          <w:rFonts w:ascii="Arial" w:eastAsia="Times New Roman" w:hAnsi="Arial" w:cs="Arial"/>
        </w:rPr>
        <w:t>-8.</w:t>
      </w:r>
    </w:p>
    <w:p w14:paraId="54705E59" w14:textId="77777777" w:rsidR="00EF220B" w:rsidRPr="00122310" w:rsidRDefault="00EF220B" w:rsidP="009B22EE">
      <w:pPr>
        <w:numPr>
          <w:ilvl w:val="0"/>
          <w:numId w:val="1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Langley</w:t>
      </w:r>
      <w:proofErr w:type="spellEnd"/>
      <w:r w:rsidRPr="00122310">
        <w:rPr>
          <w:rFonts w:ascii="Arial" w:eastAsia="Times New Roman" w:hAnsi="Arial" w:cs="Arial"/>
        </w:rPr>
        <w:t xml:space="preserve"> SM, </w:t>
      </w:r>
      <w:proofErr w:type="spellStart"/>
      <w:r w:rsidRPr="00122310">
        <w:rPr>
          <w:rFonts w:ascii="Arial" w:eastAsia="Times New Roman" w:hAnsi="Arial" w:cs="Arial"/>
        </w:rPr>
        <w:t>Alexiou</w:t>
      </w:r>
      <w:proofErr w:type="spellEnd"/>
      <w:r w:rsidRPr="00122310">
        <w:rPr>
          <w:rFonts w:ascii="Arial" w:eastAsia="Times New Roman" w:hAnsi="Arial" w:cs="Arial"/>
        </w:rPr>
        <w:t xml:space="preserve"> C, Bailey DH, </w:t>
      </w:r>
      <w:proofErr w:type="spellStart"/>
      <w:r w:rsidRPr="00122310">
        <w:rPr>
          <w:rFonts w:ascii="Arial" w:eastAsia="Times New Roman" w:hAnsi="Arial" w:cs="Arial"/>
        </w:rPr>
        <w:t>Weeden</w:t>
      </w:r>
      <w:proofErr w:type="spellEnd"/>
      <w:r w:rsidRPr="00122310">
        <w:rPr>
          <w:rFonts w:ascii="Arial" w:eastAsia="Times New Roman" w:hAnsi="Arial" w:cs="Arial"/>
        </w:rPr>
        <w:t xml:space="preserve"> DF. The influence of </w:t>
      </w:r>
      <w:proofErr w:type="spellStart"/>
      <w:r w:rsidRPr="00122310">
        <w:rPr>
          <w:rFonts w:ascii="Arial" w:eastAsia="Times New Roman" w:hAnsi="Arial" w:cs="Arial"/>
        </w:rPr>
        <w:t>perioperative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blood</w:t>
      </w:r>
      <w:proofErr w:type="spellEnd"/>
      <w:r w:rsidRPr="00122310">
        <w:rPr>
          <w:rFonts w:ascii="Arial" w:eastAsia="Times New Roman" w:hAnsi="Arial" w:cs="Arial"/>
        </w:rPr>
        <w:t xml:space="preserve"> transfusion on </w:t>
      </w:r>
      <w:proofErr w:type="spellStart"/>
      <w:r w:rsidRPr="00122310">
        <w:rPr>
          <w:rFonts w:ascii="Arial" w:eastAsia="Times New Roman" w:hAnsi="Arial" w:cs="Arial"/>
        </w:rPr>
        <w:t>survival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after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esophageal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resection</w:t>
      </w:r>
      <w:proofErr w:type="spellEnd"/>
      <w:r w:rsidRPr="00122310">
        <w:rPr>
          <w:rFonts w:ascii="Arial" w:eastAsia="Times New Roman" w:hAnsi="Arial" w:cs="Arial"/>
        </w:rPr>
        <w:t xml:space="preserve"> for </w:t>
      </w:r>
      <w:proofErr w:type="spellStart"/>
      <w:r w:rsidRPr="00122310">
        <w:rPr>
          <w:rFonts w:ascii="Arial" w:eastAsia="Times New Roman" w:hAnsi="Arial" w:cs="Arial"/>
        </w:rPr>
        <w:t>carcinoma</w:t>
      </w:r>
      <w:proofErr w:type="spellEnd"/>
      <w:r w:rsidRPr="00122310">
        <w:rPr>
          <w:rFonts w:ascii="Arial" w:eastAsia="Times New Roman" w:hAnsi="Arial" w:cs="Arial"/>
        </w:rPr>
        <w:t xml:space="preserve">. Ann </w:t>
      </w:r>
      <w:proofErr w:type="spellStart"/>
      <w:r w:rsidRPr="00122310">
        <w:rPr>
          <w:rFonts w:ascii="Arial" w:eastAsia="Times New Roman" w:hAnsi="Arial" w:cs="Arial"/>
        </w:rPr>
        <w:t>Thorac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Surg</w:t>
      </w:r>
      <w:proofErr w:type="spellEnd"/>
      <w:r w:rsidRPr="00122310">
        <w:rPr>
          <w:rFonts w:ascii="Arial" w:eastAsia="Times New Roman" w:hAnsi="Arial" w:cs="Arial"/>
        </w:rPr>
        <w:t xml:space="preserve"> 2002</w:t>
      </w:r>
      <w:proofErr w:type="gramStart"/>
      <w:r w:rsidRPr="00122310">
        <w:rPr>
          <w:rFonts w:ascii="Arial" w:eastAsia="Times New Roman" w:hAnsi="Arial" w:cs="Arial"/>
        </w:rPr>
        <w:t>;73:1704</w:t>
      </w:r>
      <w:proofErr w:type="gramEnd"/>
      <w:r w:rsidRPr="00122310">
        <w:rPr>
          <w:rFonts w:ascii="Arial" w:eastAsia="Times New Roman" w:hAnsi="Arial" w:cs="Arial"/>
        </w:rPr>
        <w:t>-9.</w:t>
      </w:r>
    </w:p>
    <w:p w14:paraId="75E054E5" w14:textId="77777777" w:rsidR="00EF220B" w:rsidRPr="00122310" w:rsidRDefault="00EF220B" w:rsidP="009B22EE">
      <w:pPr>
        <w:numPr>
          <w:ilvl w:val="0"/>
          <w:numId w:val="17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Kita T, </w:t>
      </w:r>
      <w:proofErr w:type="spellStart"/>
      <w:r w:rsidRPr="00122310">
        <w:rPr>
          <w:rFonts w:ascii="Arial" w:eastAsia="Times New Roman" w:hAnsi="Arial" w:cs="Arial"/>
        </w:rPr>
        <w:t>Mammoto</w:t>
      </w:r>
      <w:proofErr w:type="spellEnd"/>
      <w:r w:rsidRPr="00122310">
        <w:rPr>
          <w:rFonts w:ascii="Arial" w:eastAsia="Times New Roman" w:hAnsi="Arial" w:cs="Arial"/>
        </w:rPr>
        <w:t xml:space="preserve"> T, </w:t>
      </w:r>
      <w:proofErr w:type="spellStart"/>
      <w:r w:rsidRPr="00122310">
        <w:rPr>
          <w:rFonts w:ascii="Arial" w:eastAsia="Times New Roman" w:hAnsi="Arial" w:cs="Arial"/>
        </w:rPr>
        <w:t>Kishi</w:t>
      </w:r>
      <w:proofErr w:type="spellEnd"/>
      <w:r w:rsidRPr="00122310">
        <w:rPr>
          <w:rFonts w:ascii="Arial" w:eastAsia="Times New Roman" w:hAnsi="Arial" w:cs="Arial"/>
        </w:rPr>
        <w:t xml:space="preserve"> Y. </w:t>
      </w:r>
      <w:proofErr w:type="spellStart"/>
      <w:r w:rsidRPr="00122310">
        <w:rPr>
          <w:rFonts w:ascii="Arial" w:eastAsia="Times New Roman" w:hAnsi="Arial" w:cs="Arial"/>
        </w:rPr>
        <w:t>Fluid</w:t>
      </w:r>
      <w:proofErr w:type="spellEnd"/>
      <w:r w:rsidRPr="00122310">
        <w:rPr>
          <w:rFonts w:ascii="Arial" w:eastAsia="Times New Roman" w:hAnsi="Arial" w:cs="Arial"/>
        </w:rPr>
        <w:t xml:space="preserve"> management and </w:t>
      </w:r>
      <w:proofErr w:type="spellStart"/>
      <w:r w:rsidRPr="00122310">
        <w:rPr>
          <w:rFonts w:ascii="Arial" w:eastAsia="Times New Roman" w:hAnsi="Arial" w:cs="Arial"/>
        </w:rPr>
        <w:t>postoperative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respiratory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disturbances</w:t>
      </w:r>
      <w:proofErr w:type="spellEnd"/>
      <w:r w:rsidRPr="00122310">
        <w:rPr>
          <w:rFonts w:ascii="Arial" w:eastAsia="Times New Roman" w:hAnsi="Arial" w:cs="Arial"/>
        </w:rPr>
        <w:t xml:space="preserve"> in patients </w:t>
      </w:r>
      <w:proofErr w:type="spellStart"/>
      <w:r w:rsidRPr="00122310">
        <w:rPr>
          <w:rFonts w:ascii="Arial" w:eastAsia="Times New Roman" w:hAnsi="Arial" w:cs="Arial"/>
        </w:rPr>
        <w:t>with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transthoracic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esophagectomy</w:t>
      </w:r>
      <w:proofErr w:type="spellEnd"/>
      <w:r w:rsidRPr="00122310">
        <w:rPr>
          <w:rFonts w:ascii="Arial" w:eastAsia="Times New Roman" w:hAnsi="Arial" w:cs="Arial"/>
        </w:rPr>
        <w:t xml:space="preserve"> for </w:t>
      </w:r>
      <w:proofErr w:type="spellStart"/>
      <w:r w:rsidRPr="00122310">
        <w:rPr>
          <w:rFonts w:ascii="Arial" w:eastAsia="Times New Roman" w:hAnsi="Arial" w:cs="Arial"/>
        </w:rPr>
        <w:t>carcinoma</w:t>
      </w:r>
      <w:proofErr w:type="spellEnd"/>
      <w:r w:rsidRPr="00122310">
        <w:rPr>
          <w:rFonts w:ascii="Arial" w:eastAsia="Times New Roman" w:hAnsi="Arial" w:cs="Arial"/>
        </w:rPr>
        <w:t xml:space="preserve">. J Clin </w:t>
      </w:r>
      <w:proofErr w:type="spellStart"/>
      <w:r w:rsidRPr="00122310">
        <w:rPr>
          <w:rFonts w:ascii="Arial" w:eastAsia="Times New Roman" w:hAnsi="Arial" w:cs="Arial"/>
        </w:rPr>
        <w:t>Anesth</w:t>
      </w:r>
      <w:proofErr w:type="spellEnd"/>
      <w:r w:rsidRPr="00122310">
        <w:rPr>
          <w:rFonts w:ascii="Arial" w:eastAsia="Times New Roman" w:hAnsi="Arial" w:cs="Arial"/>
        </w:rPr>
        <w:t xml:space="preserve"> 2002</w:t>
      </w:r>
      <w:proofErr w:type="gramStart"/>
      <w:r w:rsidRPr="00122310">
        <w:rPr>
          <w:rFonts w:ascii="Arial" w:eastAsia="Times New Roman" w:hAnsi="Arial" w:cs="Arial"/>
        </w:rPr>
        <w:t>;14:252</w:t>
      </w:r>
      <w:proofErr w:type="gramEnd"/>
      <w:r w:rsidRPr="00122310">
        <w:rPr>
          <w:rFonts w:ascii="Arial" w:eastAsia="Times New Roman" w:hAnsi="Arial" w:cs="Arial"/>
        </w:rPr>
        <w:t>-6.</w:t>
      </w:r>
    </w:p>
    <w:p w14:paraId="3A25C9DB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56BDA95A" w14:textId="11548B09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bookmarkStart w:id="9" w:name="Nutrition"/>
      <w:r w:rsidRPr="00122310">
        <w:rPr>
          <w:rFonts w:ascii="Arial" w:hAnsi="Arial" w:cs="Arial"/>
          <w:b/>
          <w:bCs/>
          <w:iCs/>
        </w:rPr>
        <w:t>III. NUTRITION ENTERALE ET PARENTERALE (CF. MODULE MILIEU INTERIEUR)</w:t>
      </w:r>
    </w:p>
    <w:bookmarkEnd w:id="9"/>
    <w:p w14:paraId="4516D6E2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183E793D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bookmarkStart w:id="10" w:name="IV._REANIMATION_DIGESTIVE"/>
      <w:bookmarkEnd w:id="10"/>
      <w:r w:rsidRPr="00122310">
        <w:rPr>
          <w:rFonts w:ascii="Arial" w:hAnsi="Arial" w:cs="Arial"/>
          <w:b/>
          <w:bCs/>
          <w:i/>
          <w:iCs/>
        </w:rPr>
        <w:t xml:space="preserve">IV. </w:t>
      </w:r>
      <w:bookmarkStart w:id="11" w:name="Readig"/>
      <w:r w:rsidRPr="00122310">
        <w:rPr>
          <w:rFonts w:ascii="Arial" w:hAnsi="Arial" w:cs="Arial"/>
          <w:b/>
          <w:bCs/>
          <w:i/>
          <w:iCs/>
        </w:rPr>
        <w:t>REANIMATION</w:t>
      </w:r>
      <w:bookmarkEnd w:id="11"/>
      <w:r w:rsidRPr="00122310">
        <w:rPr>
          <w:rFonts w:ascii="Arial" w:hAnsi="Arial" w:cs="Arial"/>
          <w:b/>
          <w:bCs/>
          <w:i/>
          <w:iCs/>
        </w:rPr>
        <w:t xml:space="preserve"> DIGESTIVE</w:t>
      </w:r>
    </w:p>
    <w:p w14:paraId="2FBDEA89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12" w:name="1._HEMORRAGIES_DIGESTIVES"/>
      <w:bookmarkEnd w:id="12"/>
      <w:r w:rsidRPr="00122310">
        <w:rPr>
          <w:rFonts w:ascii="Arial" w:eastAsia="Times New Roman" w:hAnsi="Arial" w:cs="Arial"/>
          <w:b/>
          <w:bCs/>
        </w:rPr>
        <w:t xml:space="preserve">1. </w:t>
      </w:r>
      <w:bookmarkStart w:id="13" w:name="Hemorragiesdig"/>
      <w:r w:rsidRPr="00122310">
        <w:rPr>
          <w:rFonts w:ascii="Arial" w:eastAsia="Times New Roman" w:hAnsi="Arial" w:cs="Arial"/>
          <w:b/>
          <w:bCs/>
        </w:rPr>
        <w:t>HEMORRAGIES</w:t>
      </w:r>
      <w:bookmarkEnd w:id="13"/>
      <w:r w:rsidRPr="00122310">
        <w:rPr>
          <w:rFonts w:ascii="Arial" w:eastAsia="Times New Roman" w:hAnsi="Arial" w:cs="Arial"/>
          <w:b/>
          <w:bCs/>
        </w:rPr>
        <w:t xml:space="preserve"> DIGESTIVES </w:t>
      </w:r>
    </w:p>
    <w:p w14:paraId="23DB474A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2E4A9A3B" w14:textId="77777777" w:rsidR="00EF220B" w:rsidRPr="00122310" w:rsidRDefault="00EF220B" w:rsidP="009B22EE">
      <w:pPr>
        <w:numPr>
          <w:ilvl w:val="0"/>
          <w:numId w:val="1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étiologies</w:t>
      </w:r>
    </w:p>
    <w:p w14:paraId="7F0B93AF" w14:textId="77777777" w:rsidR="00EF220B" w:rsidRPr="00122310" w:rsidRDefault="00EF220B" w:rsidP="009B22EE">
      <w:pPr>
        <w:numPr>
          <w:ilvl w:val="0"/>
          <w:numId w:val="1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méthodes diagnostiques</w:t>
      </w:r>
    </w:p>
    <w:p w14:paraId="7A2DA100" w14:textId="77777777" w:rsidR="00EF220B" w:rsidRPr="00122310" w:rsidRDefault="00EF220B" w:rsidP="009B22EE">
      <w:pPr>
        <w:numPr>
          <w:ilvl w:val="0"/>
          <w:numId w:val="1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facteurs de gravité</w:t>
      </w:r>
    </w:p>
    <w:p w14:paraId="438663BA" w14:textId="77777777" w:rsidR="00EF220B" w:rsidRPr="00122310" w:rsidRDefault="00EF220B" w:rsidP="009B22EE">
      <w:pPr>
        <w:numPr>
          <w:ilvl w:val="0"/>
          <w:numId w:val="1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traitement médical et chirurgical</w:t>
      </w:r>
    </w:p>
    <w:p w14:paraId="15ACB19C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44CD2411" w14:textId="46EC7BDE" w:rsidR="00654372" w:rsidRPr="00122310" w:rsidRDefault="00EF220B" w:rsidP="009B22EE">
      <w:p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Prise en charge d'une hémorragie digestive dans le cadre de l'urgence. D. </w:t>
      </w:r>
      <w:proofErr w:type="spellStart"/>
      <w:r w:rsidRPr="00122310">
        <w:rPr>
          <w:rFonts w:ascii="Arial" w:eastAsia="Times New Roman" w:hAnsi="Arial" w:cs="Arial"/>
        </w:rPr>
        <w:t>Pateron</w:t>
      </w:r>
      <w:proofErr w:type="spellEnd"/>
      <w:r w:rsidRPr="00122310">
        <w:rPr>
          <w:rFonts w:ascii="Arial" w:eastAsia="Times New Roman" w:hAnsi="Arial" w:cs="Arial"/>
        </w:rPr>
        <w:t xml:space="preserve"> Conférence d'actualisation SFAR 2002. </w:t>
      </w:r>
      <w:hyperlink r:id="rId9" w:history="1">
        <w:r w:rsidR="00654372" w:rsidRPr="00122310">
          <w:rPr>
            <w:rStyle w:val="Lienhypertexte"/>
            <w:rFonts w:ascii="Arial" w:eastAsia="Times New Roman" w:hAnsi="Arial" w:cs="Arial"/>
          </w:rPr>
          <w:t>http://www.sfar.org/acta/dossier/archives/ca02/html/ca02_42/ca02_42.htm</w:t>
        </w:r>
      </w:hyperlink>
    </w:p>
    <w:p w14:paraId="68663290" w14:textId="77777777" w:rsidR="00EF220B" w:rsidRPr="00122310" w:rsidRDefault="00EF220B" w:rsidP="009B22EE">
      <w:pPr>
        <w:numPr>
          <w:ilvl w:val="0"/>
          <w:numId w:val="1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Complications de l'hypertension portale de l'adulte (Conférence de Consensus) SNFGE Société Nationale Française de Gastro-entérologie 2003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"http://www.snfge.asso.fr/01-Bibliotheque/0C-Conferences-consensus/CC-hypertension-portale-2003/CC-hypertension-portale-2003-long.htm"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http://www.snfge.asso.fr/01-Bibliotheque/0C-Conferences-consensus/CC-hypertension-portale-2003/CC-hypertension-portale-2003-long.htm</w:t>
      </w:r>
      <w:r w:rsidRPr="00122310">
        <w:rPr>
          <w:rFonts w:ascii="Arial" w:eastAsia="Times New Roman" w:hAnsi="Arial" w:cs="Arial"/>
        </w:rPr>
        <w:fldChar w:fldCharType="end"/>
      </w:r>
    </w:p>
    <w:p w14:paraId="33AEB8E5" w14:textId="77777777" w:rsidR="00EF220B" w:rsidRPr="00122310" w:rsidRDefault="00EF220B" w:rsidP="009B22EE">
      <w:pPr>
        <w:numPr>
          <w:ilvl w:val="0"/>
          <w:numId w:val="1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Barkun</w:t>
      </w:r>
      <w:proofErr w:type="spellEnd"/>
      <w:r w:rsidRPr="00122310">
        <w:rPr>
          <w:rFonts w:ascii="Arial" w:eastAsia="Times New Roman" w:hAnsi="Arial" w:cs="Arial"/>
        </w:rPr>
        <w:t xml:space="preserve">, Alan MD, </w:t>
      </w:r>
      <w:proofErr w:type="spellStart"/>
      <w:r w:rsidRPr="00122310">
        <w:rPr>
          <w:rFonts w:ascii="Arial" w:eastAsia="Times New Roman" w:hAnsi="Arial" w:cs="Arial"/>
        </w:rPr>
        <w:t>MSc</w:t>
      </w:r>
      <w:proofErr w:type="spellEnd"/>
      <w:r w:rsidRPr="00122310">
        <w:rPr>
          <w:rFonts w:ascii="Arial" w:eastAsia="Times New Roman" w:hAnsi="Arial" w:cs="Arial"/>
        </w:rPr>
        <w:t xml:space="preserve">; </w:t>
      </w:r>
      <w:proofErr w:type="spellStart"/>
      <w:r w:rsidRPr="00122310">
        <w:rPr>
          <w:rFonts w:ascii="Arial" w:eastAsia="Times New Roman" w:hAnsi="Arial" w:cs="Arial"/>
        </w:rPr>
        <w:t>Bardou</w:t>
      </w:r>
      <w:proofErr w:type="spellEnd"/>
      <w:r w:rsidRPr="00122310">
        <w:rPr>
          <w:rFonts w:ascii="Arial" w:eastAsia="Times New Roman" w:hAnsi="Arial" w:cs="Arial"/>
        </w:rPr>
        <w:t xml:space="preserve">, Marc MD, </w:t>
      </w:r>
      <w:proofErr w:type="spellStart"/>
      <w:r w:rsidRPr="00122310">
        <w:rPr>
          <w:rFonts w:ascii="Arial" w:eastAsia="Times New Roman" w:hAnsi="Arial" w:cs="Arial"/>
        </w:rPr>
        <w:t>PhD</w:t>
      </w:r>
      <w:proofErr w:type="spellEnd"/>
      <w:r w:rsidRPr="00122310">
        <w:rPr>
          <w:rFonts w:ascii="Arial" w:eastAsia="Times New Roman" w:hAnsi="Arial" w:cs="Arial"/>
        </w:rPr>
        <w:t xml:space="preserve">; Marshall, John K. MD, </w:t>
      </w:r>
      <w:proofErr w:type="spellStart"/>
      <w:r w:rsidRPr="00122310">
        <w:rPr>
          <w:rFonts w:ascii="Arial" w:eastAsia="Times New Roman" w:hAnsi="Arial" w:cs="Arial"/>
        </w:rPr>
        <w:t>MSc</w:t>
      </w:r>
      <w:proofErr w:type="spellEnd"/>
      <w:r w:rsidRPr="00122310">
        <w:rPr>
          <w:rFonts w:ascii="Arial" w:eastAsia="Times New Roman" w:hAnsi="Arial" w:cs="Arial"/>
        </w:rPr>
        <w:t xml:space="preserve">; for the </w:t>
      </w:r>
      <w:proofErr w:type="spellStart"/>
      <w:r w:rsidRPr="00122310">
        <w:rPr>
          <w:rFonts w:ascii="Arial" w:eastAsia="Times New Roman" w:hAnsi="Arial" w:cs="Arial"/>
        </w:rPr>
        <w:t>Nonvariceal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Upper</w:t>
      </w:r>
      <w:proofErr w:type="spellEnd"/>
      <w:r w:rsidRPr="00122310">
        <w:rPr>
          <w:rFonts w:ascii="Arial" w:eastAsia="Times New Roman" w:hAnsi="Arial" w:cs="Arial"/>
        </w:rPr>
        <w:t xml:space="preserve"> GI </w:t>
      </w:r>
      <w:proofErr w:type="spellStart"/>
      <w:r w:rsidRPr="00122310">
        <w:rPr>
          <w:rFonts w:ascii="Arial" w:eastAsia="Times New Roman" w:hAnsi="Arial" w:cs="Arial"/>
        </w:rPr>
        <w:t>Bleeding</w:t>
      </w:r>
      <w:proofErr w:type="spellEnd"/>
      <w:r w:rsidRPr="00122310">
        <w:rPr>
          <w:rFonts w:ascii="Arial" w:eastAsia="Times New Roman" w:hAnsi="Arial" w:cs="Arial"/>
        </w:rPr>
        <w:t xml:space="preserve"> Consensus </w:t>
      </w:r>
      <w:proofErr w:type="spellStart"/>
      <w:r w:rsidRPr="00122310">
        <w:rPr>
          <w:rFonts w:ascii="Arial" w:eastAsia="Times New Roman" w:hAnsi="Arial" w:cs="Arial"/>
        </w:rPr>
        <w:t>Conference</w:t>
      </w:r>
      <w:proofErr w:type="spellEnd"/>
      <w:r w:rsidRPr="00122310">
        <w:rPr>
          <w:rFonts w:ascii="Arial" w:eastAsia="Times New Roman" w:hAnsi="Arial" w:cs="Arial"/>
        </w:rPr>
        <w:t xml:space="preserve"> Group *[</w:t>
      </w:r>
      <w:proofErr w:type="spellStart"/>
      <w:r w:rsidRPr="00122310">
        <w:rPr>
          <w:rFonts w:ascii="Arial" w:eastAsia="Times New Roman" w:hAnsi="Arial" w:cs="Arial"/>
        </w:rPr>
        <w:t>Clinical</w:t>
      </w:r>
      <w:proofErr w:type="spellEnd"/>
      <w:r w:rsidRPr="00122310">
        <w:rPr>
          <w:rFonts w:ascii="Arial" w:eastAsia="Times New Roman" w:hAnsi="Arial" w:cs="Arial"/>
        </w:rPr>
        <w:t xml:space="preserve"> Guidelines] Consensus </w:t>
      </w:r>
      <w:proofErr w:type="spellStart"/>
      <w:r w:rsidRPr="00122310">
        <w:rPr>
          <w:rFonts w:ascii="Arial" w:eastAsia="Times New Roman" w:hAnsi="Arial" w:cs="Arial"/>
        </w:rPr>
        <w:t>Recommendations</w:t>
      </w:r>
      <w:proofErr w:type="spellEnd"/>
      <w:r w:rsidRPr="00122310">
        <w:rPr>
          <w:rFonts w:ascii="Arial" w:eastAsia="Times New Roman" w:hAnsi="Arial" w:cs="Arial"/>
        </w:rPr>
        <w:t xml:space="preserve"> for </w:t>
      </w:r>
      <w:proofErr w:type="spellStart"/>
      <w:r w:rsidRPr="00122310">
        <w:rPr>
          <w:rFonts w:ascii="Arial" w:eastAsia="Times New Roman" w:hAnsi="Arial" w:cs="Arial"/>
        </w:rPr>
        <w:t>Managing</w:t>
      </w:r>
      <w:proofErr w:type="spellEnd"/>
      <w:r w:rsidRPr="00122310">
        <w:rPr>
          <w:rFonts w:ascii="Arial" w:eastAsia="Times New Roman" w:hAnsi="Arial" w:cs="Arial"/>
        </w:rPr>
        <w:t xml:space="preserve"> Patients </w:t>
      </w:r>
      <w:proofErr w:type="spellStart"/>
      <w:r w:rsidRPr="00122310">
        <w:rPr>
          <w:rFonts w:ascii="Arial" w:eastAsia="Times New Roman" w:hAnsi="Arial" w:cs="Arial"/>
        </w:rPr>
        <w:t>with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Nonvariceal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Upper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Gastrointestinal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lastRenderedPageBreak/>
        <w:t>Bleeding.Ann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Intern</w:t>
      </w:r>
      <w:proofErr w:type="spellEnd"/>
      <w:r w:rsidRPr="00122310">
        <w:rPr>
          <w:rFonts w:ascii="Arial" w:eastAsia="Times New Roman" w:hAnsi="Arial" w:cs="Arial"/>
        </w:rPr>
        <w:t xml:space="preserve"> Med 2003; 139 : 843-857.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"http://gateway.ut.ovid.com/gw2/ovidweb.cgi"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http://gateway.ut.ovid.com/gw2/ovidweb.cgi</w:t>
      </w:r>
      <w:r w:rsidRPr="00122310">
        <w:rPr>
          <w:rFonts w:ascii="Arial" w:eastAsia="Times New Roman" w:hAnsi="Arial" w:cs="Arial"/>
        </w:rPr>
        <w:fldChar w:fldCharType="end"/>
      </w:r>
    </w:p>
    <w:p w14:paraId="50F80953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568A90B7" w14:textId="77777777" w:rsidR="00EF220B" w:rsidRPr="00122310" w:rsidRDefault="00EF220B" w:rsidP="009B22EE">
      <w:pPr>
        <w:numPr>
          <w:ilvl w:val="0"/>
          <w:numId w:val="2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Lin CC. </w:t>
      </w:r>
      <w:proofErr w:type="spellStart"/>
      <w:r w:rsidRPr="00122310">
        <w:rPr>
          <w:rFonts w:ascii="Arial" w:eastAsia="Times New Roman" w:hAnsi="Arial" w:cs="Arial"/>
        </w:rPr>
        <w:t>Bedside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colonoscopy</w:t>
      </w:r>
      <w:proofErr w:type="spellEnd"/>
      <w:r w:rsidRPr="00122310">
        <w:rPr>
          <w:rFonts w:ascii="Arial" w:eastAsia="Times New Roman" w:hAnsi="Arial" w:cs="Arial"/>
        </w:rPr>
        <w:t xml:space="preserve"> for </w:t>
      </w:r>
      <w:proofErr w:type="spellStart"/>
      <w:r w:rsidRPr="00122310">
        <w:rPr>
          <w:rFonts w:ascii="Arial" w:eastAsia="Times New Roman" w:hAnsi="Arial" w:cs="Arial"/>
        </w:rPr>
        <w:t>critically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ill</w:t>
      </w:r>
      <w:proofErr w:type="spellEnd"/>
      <w:r w:rsidRPr="00122310">
        <w:rPr>
          <w:rFonts w:ascii="Arial" w:eastAsia="Times New Roman" w:hAnsi="Arial" w:cs="Arial"/>
        </w:rPr>
        <w:t xml:space="preserve"> patients </w:t>
      </w:r>
      <w:proofErr w:type="spellStart"/>
      <w:r w:rsidRPr="00122310">
        <w:rPr>
          <w:rFonts w:ascii="Arial" w:eastAsia="Times New Roman" w:hAnsi="Arial" w:cs="Arial"/>
        </w:rPr>
        <w:t>with</w:t>
      </w:r>
      <w:proofErr w:type="spellEnd"/>
      <w:r w:rsidRPr="00122310">
        <w:rPr>
          <w:rFonts w:ascii="Arial" w:eastAsia="Times New Roman" w:hAnsi="Arial" w:cs="Arial"/>
        </w:rPr>
        <w:t xml:space="preserve"> acute </w:t>
      </w:r>
      <w:proofErr w:type="spellStart"/>
      <w:r w:rsidRPr="00122310">
        <w:rPr>
          <w:rFonts w:ascii="Arial" w:eastAsia="Times New Roman" w:hAnsi="Arial" w:cs="Arial"/>
        </w:rPr>
        <w:t>lower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gastrointestinal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bleeding</w:t>
      </w:r>
      <w:proofErr w:type="spellEnd"/>
      <w:r w:rsidRPr="00122310">
        <w:rPr>
          <w:rFonts w:ascii="Arial" w:eastAsia="Times New Roman" w:hAnsi="Arial" w:cs="Arial"/>
        </w:rPr>
        <w:t>. Intensive Care Med 2005, April.</w:t>
      </w:r>
    </w:p>
    <w:p w14:paraId="2205DBCA" w14:textId="77777777" w:rsidR="00EF220B" w:rsidRPr="00122310" w:rsidRDefault="00EF220B" w:rsidP="009B22EE">
      <w:pPr>
        <w:numPr>
          <w:ilvl w:val="0"/>
          <w:numId w:val="2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Van Dam J, Brugge WR. </w:t>
      </w:r>
      <w:proofErr w:type="spellStart"/>
      <w:r w:rsidRPr="00122310">
        <w:rPr>
          <w:rFonts w:ascii="Arial" w:eastAsia="Times New Roman" w:hAnsi="Arial" w:cs="Arial"/>
        </w:rPr>
        <w:t>Endoscopy</w:t>
      </w:r>
      <w:proofErr w:type="spellEnd"/>
      <w:r w:rsidRPr="00122310">
        <w:rPr>
          <w:rFonts w:ascii="Arial" w:eastAsia="Times New Roman" w:hAnsi="Arial" w:cs="Arial"/>
        </w:rPr>
        <w:t xml:space="preserve"> of the </w:t>
      </w:r>
      <w:proofErr w:type="spellStart"/>
      <w:r w:rsidRPr="00122310">
        <w:rPr>
          <w:rFonts w:ascii="Arial" w:eastAsia="Times New Roman" w:hAnsi="Arial" w:cs="Arial"/>
        </w:rPr>
        <w:t>upper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gastrointestinal</w:t>
      </w:r>
      <w:proofErr w:type="spellEnd"/>
      <w:r w:rsidRPr="00122310">
        <w:rPr>
          <w:rFonts w:ascii="Arial" w:eastAsia="Times New Roman" w:hAnsi="Arial" w:cs="Arial"/>
        </w:rPr>
        <w:t xml:space="preserve"> tract. N </w:t>
      </w:r>
      <w:proofErr w:type="spellStart"/>
      <w:r w:rsidRPr="00122310">
        <w:rPr>
          <w:rFonts w:ascii="Arial" w:eastAsia="Times New Roman" w:hAnsi="Arial" w:cs="Arial"/>
        </w:rPr>
        <w:t>Engl</w:t>
      </w:r>
      <w:proofErr w:type="spellEnd"/>
      <w:r w:rsidRPr="00122310">
        <w:rPr>
          <w:rFonts w:ascii="Arial" w:eastAsia="Times New Roman" w:hAnsi="Arial" w:cs="Arial"/>
        </w:rPr>
        <w:t xml:space="preserve"> J Med. 1999, 341:1738-48.</w:t>
      </w:r>
    </w:p>
    <w:p w14:paraId="55CDAB39" w14:textId="77777777" w:rsidR="00EF220B" w:rsidRPr="00122310" w:rsidRDefault="00EF220B" w:rsidP="009B22EE">
      <w:pPr>
        <w:numPr>
          <w:ilvl w:val="0"/>
          <w:numId w:val="2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Anastasios</w:t>
      </w:r>
      <w:proofErr w:type="spellEnd"/>
      <w:r w:rsidRPr="00122310">
        <w:rPr>
          <w:rFonts w:ascii="Arial" w:eastAsia="Times New Roman" w:hAnsi="Arial" w:cs="Arial"/>
        </w:rPr>
        <w:t xml:space="preserve"> A. </w:t>
      </w:r>
      <w:proofErr w:type="spellStart"/>
      <w:r w:rsidRPr="00122310">
        <w:rPr>
          <w:rFonts w:ascii="Arial" w:eastAsia="Times New Roman" w:hAnsi="Arial" w:cs="Arial"/>
        </w:rPr>
        <w:t>Recurrent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variceal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bleeding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despite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endoscopic</w:t>
      </w:r>
      <w:proofErr w:type="spellEnd"/>
      <w:r w:rsidRPr="00122310">
        <w:rPr>
          <w:rFonts w:ascii="Arial" w:eastAsia="Times New Roman" w:hAnsi="Arial" w:cs="Arial"/>
        </w:rPr>
        <w:t xml:space="preserve"> and </w:t>
      </w:r>
      <w:proofErr w:type="spellStart"/>
      <w:r w:rsidRPr="00122310">
        <w:rPr>
          <w:rFonts w:ascii="Arial" w:eastAsia="Times New Roman" w:hAnsi="Arial" w:cs="Arial"/>
        </w:rPr>
        <w:t>medical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therapy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Gastroenterology</w:t>
      </w:r>
      <w:proofErr w:type="spellEnd"/>
      <w:r w:rsidRPr="00122310">
        <w:rPr>
          <w:rFonts w:ascii="Arial" w:eastAsia="Times New Roman" w:hAnsi="Arial" w:cs="Arial"/>
        </w:rPr>
        <w:t xml:space="preserve"> 2004; 127: 621-629</w:t>
      </w:r>
    </w:p>
    <w:p w14:paraId="4E2E978D" w14:textId="77777777" w:rsidR="00EF220B" w:rsidRPr="00122310" w:rsidRDefault="00EF220B" w:rsidP="009B22EE">
      <w:pPr>
        <w:numPr>
          <w:ilvl w:val="0"/>
          <w:numId w:val="20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Leontiadis</w:t>
      </w:r>
      <w:proofErr w:type="spellEnd"/>
      <w:r w:rsidRPr="00122310">
        <w:rPr>
          <w:rFonts w:ascii="Arial" w:eastAsia="Times New Roman" w:hAnsi="Arial" w:cs="Arial"/>
        </w:rPr>
        <w:t xml:space="preserve"> G. </w:t>
      </w:r>
      <w:proofErr w:type="spellStart"/>
      <w:r w:rsidRPr="00122310">
        <w:rPr>
          <w:rFonts w:ascii="Arial" w:eastAsia="Times New Roman" w:hAnsi="Arial" w:cs="Arial"/>
        </w:rPr>
        <w:t>Systematic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review</w:t>
      </w:r>
      <w:proofErr w:type="spellEnd"/>
      <w:r w:rsidRPr="00122310">
        <w:rPr>
          <w:rFonts w:ascii="Arial" w:eastAsia="Times New Roman" w:hAnsi="Arial" w:cs="Arial"/>
        </w:rPr>
        <w:t xml:space="preserve"> and </w:t>
      </w:r>
      <w:proofErr w:type="spellStart"/>
      <w:r w:rsidRPr="00122310">
        <w:rPr>
          <w:rFonts w:ascii="Arial" w:eastAsia="Times New Roman" w:hAnsi="Arial" w:cs="Arial"/>
        </w:rPr>
        <w:t>meta-analysis</w:t>
      </w:r>
      <w:proofErr w:type="spellEnd"/>
      <w:r w:rsidRPr="00122310">
        <w:rPr>
          <w:rFonts w:ascii="Arial" w:eastAsia="Times New Roman" w:hAnsi="Arial" w:cs="Arial"/>
        </w:rPr>
        <w:t xml:space="preserve"> of proton </w:t>
      </w:r>
      <w:proofErr w:type="spellStart"/>
      <w:r w:rsidRPr="00122310">
        <w:rPr>
          <w:rFonts w:ascii="Arial" w:eastAsia="Times New Roman" w:hAnsi="Arial" w:cs="Arial"/>
        </w:rPr>
        <w:t>pump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inhibitor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therapy</w:t>
      </w:r>
      <w:proofErr w:type="spellEnd"/>
      <w:r w:rsidRPr="00122310">
        <w:rPr>
          <w:rFonts w:ascii="Arial" w:eastAsia="Times New Roman" w:hAnsi="Arial" w:cs="Arial"/>
        </w:rPr>
        <w:t xml:space="preserve"> in </w:t>
      </w:r>
      <w:proofErr w:type="spellStart"/>
      <w:r w:rsidRPr="00122310">
        <w:rPr>
          <w:rFonts w:ascii="Arial" w:eastAsia="Times New Roman" w:hAnsi="Arial" w:cs="Arial"/>
        </w:rPr>
        <w:t>peptic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ulcer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bleeding</w:t>
      </w:r>
      <w:proofErr w:type="spellEnd"/>
      <w:proofErr w:type="gramStart"/>
      <w:r w:rsidRPr="00122310">
        <w:rPr>
          <w:rFonts w:ascii="Arial" w:eastAsia="Times New Roman" w:hAnsi="Arial" w:cs="Arial"/>
        </w:rPr>
        <w:t>..</w:t>
      </w:r>
      <w:proofErr w:type="gramEnd"/>
      <w:r w:rsidRPr="00122310">
        <w:rPr>
          <w:rFonts w:ascii="Arial" w:eastAsia="Times New Roman" w:hAnsi="Arial" w:cs="Arial"/>
        </w:rPr>
        <w:t xml:space="preserve"> BMJ 2005; 330: 568-570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"http://bmj.bmjjournals.com/cgi/content/full/330/7491/568"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http://bmj.bmjjournals.com/cgi/content/full/330/7491/568</w:t>
      </w:r>
      <w:r w:rsidRPr="00122310">
        <w:rPr>
          <w:rFonts w:ascii="Arial" w:eastAsia="Times New Roman" w:hAnsi="Arial" w:cs="Arial"/>
        </w:rPr>
        <w:fldChar w:fldCharType="end"/>
      </w:r>
    </w:p>
    <w:p w14:paraId="6C78E100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745CA29A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14" w:name="2._CIRRHOTIQUE"/>
      <w:bookmarkEnd w:id="14"/>
      <w:r w:rsidRPr="00122310">
        <w:rPr>
          <w:rFonts w:ascii="Arial" w:eastAsia="Times New Roman" w:hAnsi="Arial" w:cs="Arial"/>
          <w:b/>
          <w:bCs/>
        </w:rPr>
        <w:t xml:space="preserve">2. </w:t>
      </w:r>
      <w:bookmarkStart w:id="15" w:name="Cirrhot"/>
      <w:r w:rsidRPr="00122310">
        <w:rPr>
          <w:rFonts w:ascii="Arial" w:eastAsia="Times New Roman" w:hAnsi="Arial" w:cs="Arial"/>
          <w:b/>
          <w:bCs/>
        </w:rPr>
        <w:t>CIRRHOTIQUE</w:t>
      </w:r>
      <w:bookmarkEnd w:id="15"/>
      <w:r w:rsidRPr="00122310">
        <w:rPr>
          <w:rFonts w:ascii="Arial" w:eastAsia="Times New Roman" w:hAnsi="Arial" w:cs="Arial"/>
          <w:b/>
          <w:bCs/>
        </w:rPr>
        <w:t xml:space="preserve"> </w:t>
      </w:r>
    </w:p>
    <w:p w14:paraId="20D6D37A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CONNAÎTRE :</w:t>
      </w:r>
    </w:p>
    <w:p w14:paraId="6C7BA797" w14:textId="77777777" w:rsidR="00EF220B" w:rsidRPr="00122310" w:rsidRDefault="00EF220B" w:rsidP="009B22EE">
      <w:pPr>
        <w:numPr>
          <w:ilvl w:val="0"/>
          <w:numId w:val="2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Physiopathologie de la cirrhose</w:t>
      </w:r>
    </w:p>
    <w:p w14:paraId="5ED93581" w14:textId="77777777" w:rsidR="00EF220B" w:rsidRPr="00122310" w:rsidRDefault="00EF220B" w:rsidP="009B22EE">
      <w:pPr>
        <w:numPr>
          <w:ilvl w:val="0"/>
          <w:numId w:val="2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Complications de la cirrhose et leur gestion : hémorragie, encéphalopathie, infection d'ascite, syndrome </w:t>
      </w:r>
      <w:proofErr w:type="spellStart"/>
      <w:r w:rsidRPr="00122310">
        <w:rPr>
          <w:rFonts w:ascii="Arial" w:eastAsia="Times New Roman" w:hAnsi="Arial" w:cs="Arial"/>
        </w:rPr>
        <w:t>hépato-rénal</w:t>
      </w:r>
      <w:proofErr w:type="spellEnd"/>
    </w:p>
    <w:p w14:paraId="4DE67433" w14:textId="77777777" w:rsidR="00EF220B" w:rsidRPr="00122310" w:rsidRDefault="00EF220B" w:rsidP="009B22EE">
      <w:pPr>
        <w:numPr>
          <w:ilvl w:val="0"/>
          <w:numId w:val="2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Anesthésie du cirrhotique</w:t>
      </w:r>
    </w:p>
    <w:p w14:paraId="1D04964E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008FE766" w14:textId="6036B1AE" w:rsidR="00654372" w:rsidRPr="00122310" w:rsidRDefault="00EF220B" w:rsidP="009B22EE">
      <w:pPr>
        <w:numPr>
          <w:ilvl w:val="0"/>
          <w:numId w:val="2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Ozier</w:t>
      </w:r>
      <w:proofErr w:type="spellEnd"/>
      <w:r w:rsidRPr="00122310">
        <w:rPr>
          <w:rFonts w:ascii="Arial" w:eastAsia="Times New Roman" w:hAnsi="Arial" w:cs="Arial"/>
        </w:rPr>
        <w:t xml:space="preserve"> Y, </w:t>
      </w:r>
      <w:proofErr w:type="spellStart"/>
      <w:r w:rsidRPr="00122310">
        <w:rPr>
          <w:rFonts w:ascii="Arial" w:eastAsia="Times New Roman" w:hAnsi="Arial" w:cs="Arial"/>
        </w:rPr>
        <w:t>Lantschener</w:t>
      </w:r>
      <w:proofErr w:type="spellEnd"/>
      <w:r w:rsidRPr="00122310">
        <w:rPr>
          <w:rFonts w:ascii="Arial" w:eastAsia="Times New Roman" w:hAnsi="Arial" w:cs="Arial"/>
        </w:rPr>
        <w:t xml:space="preserve"> C. Anesthésie réanimation de l'insuffisante </w:t>
      </w:r>
      <w:proofErr w:type="spellStart"/>
      <w:r w:rsidRPr="00122310">
        <w:rPr>
          <w:rFonts w:ascii="Arial" w:eastAsia="Times New Roman" w:hAnsi="Arial" w:cs="Arial"/>
        </w:rPr>
        <w:t>hépato-cellulaire</w:t>
      </w:r>
      <w:proofErr w:type="spellEnd"/>
      <w:r w:rsidRPr="00122310">
        <w:rPr>
          <w:rFonts w:ascii="Arial" w:eastAsia="Times New Roman" w:hAnsi="Arial" w:cs="Arial"/>
        </w:rPr>
        <w:t xml:space="preserve">. Congrès de la SFAR, 2002, p 259 </w:t>
      </w:r>
      <w:hyperlink r:id="rId10" w:history="1">
        <w:r w:rsidR="00654372" w:rsidRPr="00122310">
          <w:rPr>
            <w:rStyle w:val="Lienhypertexte"/>
            <w:rFonts w:ascii="Arial" w:eastAsia="Times New Roman" w:hAnsi="Arial" w:cs="Arial"/>
          </w:rPr>
          <w:t>http://www.sfar.org/acta/dossier/archives/ca02/html/ca02_18/ca02_18.htm</w:t>
        </w:r>
      </w:hyperlink>
    </w:p>
    <w:p w14:paraId="2A30D649" w14:textId="77777777" w:rsidR="00EF220B" w:rsidRPr="00122310" w:rsidRDefault="00EF220B" w:rsidP="009B22EE">
      <w:pPr>
        <w:numPr>
          <w:ilvl w:val="0"/>
          <w:numId w:val="2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Armando G, </w:t>
      </w:r>
      <w:proofErr w:type="spellStart"/>
      <w:r w:rsidRPr="00122310">
        <w:rPr>
          <w:rFonts w:ascii="Arial" w:eastAsia="Times New Roman" w:hAnsi="Arial" w:cs="Arial"/>
        </w:rPr>
        <w:t>Perus</w:t>
      </w:r>
      <w:proofErr w:type="spellEnd"/>
      <w:r w:rsidRPr="00122310">
        <w:rPr>
          <w:rFonts w:ascii="Arial" w:eastAsia="Times New Roman" w:hAnsi="Arial" w:cs="Arial"/>
        </w:rPr>
        <w:t xml:space="preserve"> O, </w:t>
      </w:r>
      <w:proofErr w:type="spellStart"/>
      <w:r w:rsidRPr="00122310">
        <w:rPr>
          <w:rFonts w:ascii="Arial" w:eastAsia="Times New Roman" w:hAnsi="Arial" w:cs="Arial"/>
        </w:rPr>
        <w:t>Raucoules</w:t>
      </w:r>
      <w:proofErr w:type="spellEnd"/>
      <w:r w:rsidRPr="00122310">
        <w:rPr>
          <w:rFonts w:ascii="Arial" w:eastAsia="Times New Roman" w:hAnsi="Arial" w:cs="Arial"/>
        </w:rPr>
        <w:t xml:space="preserve">-Aimé M. Anesthésie d'un patient souffrant d'insuffisance </w:t>
      </w:r>
      <w:proofErr w:type="spellStart"/>
      <w:r w:rsidRPr="00122310">
        <w:rPr>
          <w:rFonts w:ascii="Arial" w:eastAsia="Times New Roman" w:hAnsi="Arial" w:cs="Arial"/>
        </w:rPr>
        <w:t>hépato-cellulaire</w:t>
      </w:r>
      <w:proofErr w:type="spellEnd"/>
      <w:r w:rsidRPr="00122310">
        <w:rPr>
          <w:rFonts w:ascii="Arial" w:eastAsia="Times New Roman" w:hAnsi="Arial" w:cs="Arial"/>
        </w:rPr>
        <w:t xml:space="preserve"> ou d'hypertension portale. Dans " Traité d'anesthésie générale ", </w:t>
      </w:r>
      <w:proofErr w:type="spellStart"/>
      <w:r w:rsidRPr="00122310">
        <w:rPr>
          <w:rFonts w:ascii="Arial" w:eastAsia="Times New Roman" w:hAnsi="Arial" w:cs="Arial"/>
        </w:rPr>
        <w:t>Dalens</w:t>
      </w:r>
      <w:proofErr w:type="spellEnd"/>
      <w:r w:rsidRPr="00122310">
        <w:rPr>
          <w:rFonts w:ascii="Arial" w:eastAsia="Times New Roman" w:hAnsi="Arial" w:cs="Arial"/>
        </w:rPr>
        <w:t xml:space="preserve"> Ed, Partie VII, </w:t>
      </w:r>
      <w:proofErr w:type="spellStart"/>
      <w:r w:rsidRPr="00122310">
        <w:rPr>
          <w:rFonts w:ascii="Arial" w:eastAsia="Times New Roman" w:hAnsi="Arial" w:cs="Arial"/>
        </w:rPr>
        <w:t>Chap</w:t>
      </w:r>
      <w:proofErr w:type="spellEnd"/>
      <w:r w:rsidRPr="00122310">
        <w:rPr>
          <w:rFonts w:ascii="Arial" w:eastAsia="Times New Roman" w:hAnsi="Arial" w:cs="Arial"/>
        </w:rPr>
        <w:t xml:space="preserve"> 6, 2003</w:t>
      </w:r>
    </w:p>
    <w:p w14:paraId="2E9966CB" w14:textId="77777777" w:rsidR="00EF220B" w:rsidRPr="00122310" w:rsidRDefault="00EF220B" w:rsidP="009B22EE">
      <w:pPr>
        <w:numPr>
          <w:ilvl w:val="0"/>
          <w:numId w:val="2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Aguillon</w:t>
      </w:r>
      <w:proofErr w:type="spellEnd"/>
      <w:r w:rsidRPr="00122310">
        <w:rPr>
          <w:rFonts w:ascii="Arial" w:eastAsia="Times New Roman" w:hAnsi="Arial" w:cs="Arial"/>
        </w:rPr>
        <w:t xml:space="preserve"> D, Seguin P, </w:t>
      </w:r>
      <w:proofErr w:type="spellStart"/>
      <w:r w:rsidRPr="00122310">
        <w:rPr>
          <w:rFonts w:ascii="Arial" w:eastAsia="Times New Roman" w:hAnsi="Arial" w:cs="Arial"/>
        </w:rPr>
        <w:t>Mallédant</w:t>
      </w:r>
      <w:proofErr w:type="spellEnd"/>
      <w:r w:rsidRPr="00122310">
        <w:rPr>
          <w:rFonts w:ascii="Arial" w:eastAsia="Times New Roman" w:hAnsi="Arial" w:cs="Arial"/>
        </w:rPr>
        <w:t xml:space="preserve"> Y Syndrome </w:t>
      </w:r>
      <w:proofErr w:type="spellStart"/>
      <w:r w:rsidRPr="00122310">
        <w:rPr>
          <w:rFonts w:ascii="Arial" w:eastAsia="Times New Roman" w:hAnsi="Arial" w:cs="Arial"/>
        </w:rPr>
        <w:t>hépato-rénal</w:t>
      </w:r>
      <w:proofErr w:type="spellEnd"/>
      <w:proofErr w:type="gramStart"/>
      <w:r w:rsidRPr="00122310">
        <w:rPr>
          <w:rFonts w:ascii="Arial" w:eastAsia="Times New Roman" w:hAnsi="Arial" w:cs="Arial"/>
        </w:rPr>
        <w:t>..</w:t>
      </w:r>
      <w:proofErr w:type="gramEnd"/>
      <w:r w:rsidRPr="00122310">
        <w:rPr>
          <w:rFonts w:ascii="Arial" w:eastAsia="Times New Roman" w:hAnsi="Arial" w:cs="Arial"/>
        </w:rPr>
        <w:t xml:space="preserve"> Ann Fr </w:t>
      </w:r>
      <w:proofErr w:type="spellStart"/>
      <w:r w:rsidRPr="00122310">
        <w:rPr>
          <w:rFonts w:ascii="Arial" w:eastAsia="Times New Roman" w:hAnsi="Arial" w:cs="Arial"/>
        </w:rPr>
        <w:t>Anesth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Réanim</w:t>
      </w:r>
      <w:proofErr w:type="spellEnd"/>
      <w:r w:rsidRPr="00122310">
        <w:rPr>
          <w:rFonts w:ascii="Arial" w:eastAsia="Times New Roman" w:hAnsi="Arial" w:cs="Arial"/>
        </w:rPr>
        <w:t xml:space="preserve"> 2003; 22: 30-38</w:t>
      </w:r>
    </w:p>
    <w:p w14:paraId="53773A17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1FFC6A8F" w14:textId="77777777" w:rsidR="00EF220B" w:rsidRPr="00122310" w:rsidRDefault="00EF220B" w:rsidP="009B22EE">
      <w:pPr>
        <w:numPr>
          <w:ilvl w:val="0"/>
          <w:numId w:val="2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Ziser</w:t>
      </w:r>
      <w:proofErr w:type="spellEnd"/>
      <w:r w:rsidRPr="00122310">
        <w:rPr>
          <w:rFonts w:ascii="Arial" w:eastAsia="Times New Roman" w:hAnsi="Arial" w:cs="Arial"/>
        </w:rPr>
        <w:t xml:space="preserve"> A, </w:t>
      </w:r>
      <w:proofErr w:type="spellStart"/>
      <w:r w:rsidRPr="00122310">
        <w:rPr>
          <w:rFonts w:ascii="Arial" w:eastAsia="Times New Roman" w:hAnsi="Arial" w:cs="Arial"/>
        </w:rPr>
        <w:t>Plevak</w:t>
      </w:r>
      <w:proofErr w:type="spellEnd"/>
      <w:r w:rsidRPr="00122310">
        <w:rPr>
          <w:rFonts w:ascii="Arial" w:eastAsia="Times New Roman" w:hAnsi="Arial" w:cs="Arial"/>
        </w:rPr>
        <w:t xml:space="preserve"> DJ, </w:t>
      </w:r>
      <w:proofErr w:type="spellStart"/>
      <w:r w:rsidRPr="00122310">
        <w:rPr>
          <w:rFonts w:ascii="Arial" w:eastAsia="Times New Roman" w:hAnsi="Arial" w:cs="Arial"/>
        </w:rPr>
        <w:t>Wiesner</w:t>
      </w:r>
      <w:proofErr w:type="spellEnd"/>
      <w:r w:rsidRPr="00122310">
        <w:rPr>
          <w:rFonts w:ascii="Arial" w:eastAsia="Times New Roman" w:hAnsi="Arial" w:cs="Arial"/>
        </w:rPr>
        <w:t xml:space="preserve"> RH, </w:t>
      </w:r>
      <w:proofErr w:type="spellStart"/>
      <w:r w:rsidRPr="00122310">
        <w:rPr>
          <w:rFonts w:ascii="Arial" w:eastAsia="Times New Roman" w:hAnsi="Arial" w:cs="Arial"/>
        </w:rPr>
        <w:t>Rakela</w:t>
      </w:r>
      <w:proofErr w:type="spellEnd"/>
      <w:r w:rsidRPr="00122310">
        <w:rPr>
          <w:rFonts w:ascii="Arial" w:eastAsia="Times New Roman" w:hAnsi="Arial" w:cs="Arial"/>
        </w:rPr>
        <w:t xml:space="preserve"> J, </w:t>
      </w:r>
      <w:proofErr w:type="spellStart"/>
      <w:r w:rsidRPr="00122310">
        <w:rPr>
          <w:rFonts w:ascii="Arial" w:eastAsia="Times New Roman" w:hAnsi="Arial" w:cs="Arial"/>
        </w:rPr>
        <w:t>Offord</w:t>
      </w:r>
      <w:proofErr w:type="spellEnd"/>
      <w:r w:rsidRPr="00122310">
        <w:rPr>
          <w:rFonts w:ascii="Arial" w:eastAsia="Times New Roman" w:hAnsi="Arial" w:cs="Arial"/>
        </w:rPr>
        <w:t xml:space="preserve"> KP, Brown DL. </w:t>
      </w:r>
      <w:proofErr w:type="spellStart"/>
      <w:r w:rsidRPr="00122310">
        <w:rPr>
          <w:rFonts w:ascii="Arial" w:eastAsia="Times New Roman" w:hAnsi="Arial" w:cs="Arial"/>
        </w:rPr>
        <w:t>Morbidity</w:t>
      </w:r>
      <w:proofErr w:type="spellEnd"/>
      <w:r w:rsidRPr="00122310">
        <w:rPr>
          <w:rFonts w:ascii="Arial" w:eastAsia="Times New Roman" w:hAnsi="Arial" w:cs="Arial"/>
        </w:rPr>
        <w:t xml:space="preserve"> and </w:t>
      </w:r>
      <w:proofErr w:type="spellStart"/>
      <w:r w:rsidRPr="00122310">
        <w:rPr>
          <w:rFonts w:ascii="Arial" w:eastAsia="Times New Roman" w:hAnsi="Arial" w:cs="Arial"/>
        </w:rPr>
        <w:t>mortality</w:t>
      </w:r>
      <w:proofErr w:type="spellEnd"/>
      <w:r w:rsidRPr="00122310">
        <w:rPr>
          <w:rFonts w:ascii="Arial" w:eastAsia="Times New Roman" w:hAnsi="Arial" w:cs="Arial"/>
        </w:rPr>
        <w:t xml:space="preserve"> in </w:t>
      </w:r>
      <w:proofErr w:type="spellStart"/>
      <w:r w:rsidRPr="00122310">
        <w:rPr>
          <w:rFonts w:ascii="Arial" w:eastAsia="Times New Roman" w:hAnsi="Arial" w:cs="Arial"/>
        </w:rPr>
        <w:t>cirrhotic</w:t>
      </w:r>
      <w:proofErr w:type="spellEnd"/>
      <w:r w:rsidRPr="00122310">
        <w:rPr>
          <w:rFonts w:ascii="Arial" w:eastAsia="Times New Roman" w:hAnsi="Arial" w:cs="Arial"/>
        </w:rPr>
        <w:t xml:space="preserve"> patients </w:t>
      </w:r>
      <w:proofErr w:type="spellStart"/>
      <w:r w:rsidRPr="00122310">
        <w:rPr>
          <w:rFonts w:ascii="Arial" w:eastAsia="Times New Roman" w:hAnsi="Arial" w:cs="Arial"/>
        </w:rPr>
        <w:t>undergoing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anesthesia</w:t>
      </w:r>
      <w:proofErr w:type="spellEnd"/>
      <w:r w:rsidRPr="00122310">
        <w:rPr>
          <w:rFonts w:ascii="Arial" w:eastAsia="Times New Roman" w:hAnsi="Arial" w:cs="Arial"/>
        </w:rPr>
        <w:t xml:space="preserve"> and </w:t>
      </w:r>
      <w:proofErr w:type="spellStart"/>
      <w:r w:rsidRPr="00122310">
        <w:rPr>
          <w:rFonts w:ascii="Arial" w:eastAsia="Times New Roman" w:hAnsi="Arial" w:cs="Arial"/>
        </w:rPr>
        <w:t>surgery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Anesthesiology</w:t>
      </w:r>
      <w:proofErr w:type="spellEnd"/>
      <w:r w:rsidRPr="00122310">
        <w:rPr>
          <w:rFonts w:ascii="Arial" w:eastAsia="Times New Roman" w:hAnsi="Arial" w:cs="Arial"/>
        </w:rPr>
        <w:t xml:space="preserve"> 1999</w:t>
      </w:r>
      <w:proofErr w:type="gramStart"/>
      <w:r w:rsidRPr="00122310">
        <w:rPr>
          <w:rFonts w:ascii="Arial" w:eastAsia="Times New Roman" w:hAnsi="Arial" w:cs="Arial"/>
        </w:rPr>
        <w:t>;90:42</w:t>
      </w:r>
      <w:proofErr w:type="gramEnd"/>
      <w:r w:rsidRPr="00122310">
        <w:rPr>
          <w:rFonts w:ascii="Arial" w:eastAsia="Times New Roman" w:hAnsi="Arial" w:cs="Arial"/>
        </w:rPr>
        <w:t>-53.</w:t>
      </w:r>
    </w:p>
    <w:p w14:paraId="3190C080" w14:textId="77777777" w:rsidR="00EF220B" w:rsidRPr="00122310" w:rsidRDefault="00EF220B" w:rsidP="009B22EE">
      <w:pPr>
        <w:numPr>
          <w:ilvl w:val="0"/>
          <w:numId w:val="2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Gildea</w:t>
      </w:r>
      <w:proofErr w:type="spellEnd"/>
      <w:r w:rsidRPr="00122310">
        <w:rPr>
          <w:rFonts w:ascii="Arial" w:eastAsia="Times New Roman" w:hAnsi="Arial" w:cs="Arial"/>
        </w:rPr>
        <w:t xml:space="preserve"> TR, Cook WC, Nelson DR, </w:t>
      </w:r>
      <w:proofErr w:type="spellStart"/>
      <w:r w:rsidRPr="00122310">
        <w:rPr>
          <w:rFonts w:ascii="Arial" w:eastAsia="Times New Roman" w:hAnsi="Arial" w:cs="Arial"/>
        </w:rPr>
        <w:t>Aggarwal</w:t>
      </w:r>
      <w:proofErr w:type="spellEnd"/>
      <w:r w:rsidRPr="00122310">
        <w:rPr>
          <w:rFonts w:ascii="Arial" w:eastAsia="Times New Roman" w:hAnsi="Arial" w:cs="Arial"/>
        </w:rPr>
        <w:t xml:space="preserve"> A, Carey W, </w:t>
      </w:r>
      <w:proofErr w:type="spellStart"/>
      <w:r w:rsidRPr="00122310">
        <w:rPr>
          <w:rFonts w:ascii="Arial" w:eastAsia="Times New Roman" w:hAnsi="Arial" w:cs="Arial"/>
        </w:rPr>
        <w:t>Younossi</w:t>
      </w:r>
      <w:proofErr w:type="spellEnd"/>
      <w:r w:rsidRPr="00122310">
        <w:rPr>
          <w:rFonts w:ascii="Arial" w:eastAsia="Times New Roman" w:hAnsi="Arial" w:cs="Arial"/>
        </w:rPr>
        <w:t xml:space="preserve"> ZM et al. </w:t>
      </w:r>
      <w:proofErr w:type="spellStart"/>
      <w:r w:rsidRPr="00122310">
        <w:rPr>
          <w:rFonts w:ascii="Arial" w:eastAsia="Times New Roman" w:hAnsi="Arial" w:cs="Arial"/>
        </w:rPr>
        <w:t>Predictors</w:t>
      </w:r>
      <w:proofErr w:type="spellEnd"/>
      <w:r w:rsidRPr="00122310">
        <w:rPr>
          <w:rFonts w:ascii="Arial" w:eastAsia="Times New Roman" w:hAnsi="Arial" w:cs="Arial"/>
        </w:rPr>
        <w:t xml:space="preserve"> of long-</w:t>
      </w:r>
      <w:proofErr w:type="spellStart"/>
      <w:r w:rsidRPr="00122310">
        <w:rPr>
          <w:rFonts w:ascii="Arial" w:eastAsia="Times New Roman" w:hAnsi="Arial" w:cs="Arial"/>
        </w:rPr>
        <w:t>term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mortality</w:t>
      </w:r>
      <w:proofErr w:type="spellEnd"/>
      <w:r w:rsidRPr="00122310">
        <w:rPr>
          <w:rFonts w:ascii="Arial" w:eastAsia="Times New Roman" w:hAnsi="Arial" w:cs="Arial"/>
        </w:rPr>
        <w:t xml:space="preserve"> in patients </w:t>
      </w:r>
      <w:proofErr w:type="spellStart"/>
      <w:r w:rsidRPr="00122310">
        <w:rPr>
          <w:rFonts w:ascii="Arial" w:eastAsia="Times New Roman" w:hAnsi="Arial" w:cs="Arial"/>
        </w:rPr>
        <w:t>with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cirrhosis</w:t>
      </w:r>
      <w:proofErr w:type="spellEnd"/>
      <w:r w:rsidRPr="00122310">
        <w:rPr>
          <w:rFonts w:ascii="Arial" w:eastAsia="Times New Roman" w:hAnsi="Arial" w:cs="Arial"/>
        </w:rPr>
        <w:t xml:space="preserve"> of the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admitted</w:t>
      </w:r>
      <w:proofErr w:type="spellEnd"/>
      <w:r w:rsidRPr="00122310">
        <w:rPr>
          <w:rFonts w:ascii="Arial" w:eastAsia="Times New Roman" w:hAnsi="Arial" w:cs="Arial"/>
        </w:rPr>
        <w:t xml:space="preserve"> to a </w:t>
      </w:r>
      <w:proofErr w:type="spellStart"/>
      <w:r w:rsidRPr="00122310">
        <w:rPr>
          <w:rFonts w:ascii="Arial" w:eastAsia="Times New Roman" w:hAnsi="Arial" w:cs="Arial"/>
        </w:rPr>
        <w:t>medical</w:t>
      </w:r>
      <w:proofErr w:type="spellEnd"/>
      <w:r w:rsidRPr="00122310">
        <w:rPr>
          <w:rFonts w:ascii="Arial" w:eastAsia="Times New Roman" w:hAnsi="Arial" w:cs="Arial"/>
        </w:rPr>
        <w:t xml:space="preserve"> ICU. </w:t>
      </w:r>
      <w:proofErr w:type="spellStart"/>
      <w:r w:rsidRPr="00122310">
        <w:rPr>
          <w:rFonts w:ascii="Arial" w:eastAsia="Times New Roman" w:hAnsi="Arial" w:cs="Arial"/>
        </w:rPr>
        <w:t>Chest</w:t>
      </w:r>
      <w:proofErr w:type="spellEnd"/>
      <w:r w:rsidRPr="00122310">
        <w:rPr>
          <w:rFonts w:ascii="Arial" w:eastAsia="Times New Roman" w:hAnsi="Arial" w:cs="Arial"/>
        </w:rPr>
        <w:t xml:space="preserve"> 2004</w:t>
      </w:r>
      <w:proofErr w:type="gramStart"/>
      <w:r w:rsidRPr="00122310">
        <w:rPr>
          <w:rFonts w:ascii="Arial" w:eastAsia="Times New Roman" w:hAnsi="Arial" w:cs="Arial"/>
        </w:rPr>
        <w:t>;126:1598</w:t>
      </w:r>
      <w:proofErr w:type="gramEnd"/>
      <w:r w:rsidRPr="00122310">
        <w:rPr>
          <w:rFonts w:ascii="Arial" w:eastAsia="Times New Roman" w:hAnsi="Arial" w:cs="Arial"/>
        </w:rPr>
        <w:t>-603.</w:t>
      </w:r>
    </w:p>
    <w:p w14:paraId="1935AC18" w14:textId="77777777" w:rsidR="00EF220B" w:rsidRPr="00122310" w:rsidRDefault="00EF220B" w:rsidP="009B22EE">
      <w:pPr>
        <w:numPr>
          <w:ilvl w:val="0"/>
          <w:numId w:val="2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Demetriades</w:t>
      </w:r>
      <w:proofErr w:type="spellEnd"/>
      <w:r w:rsidRPr="00122310">
        <w:rPr>
          <w:rFonts w:ascii="Arial" w:eastAsia="Times New Roman" w:hAnsi="Arial" w:cs="Arial"/>
        </w:rPr>
        <w:t xml:space="preserve"> D, </w:t>
      </w:r>
      <w:proofErr w:type="spellStart"/>
      <w:r w:rsidRPr="00122310">
        <w:rPr>
          <w:rFonts w:ascii="Arial" w:eastAsia="Times New Roman" w:hAnsi="Arial" w:cs="Arial"/>
        </w:rPr>
        <w:t>Constantinou</w:t>
      </w:r>
      <w:proofErr w:type="spellEnd"/>
      <w:r w:rsidRPr="00122310">
        <w:rPr>
          <w:rFonts w:ascii="Arial" w:eastAsia="Times New Roman" w:hAnsi="Arial" w:cs="Arial"/>
        </w:rPr>
        <w:t xml:space="preserve"> C, Salim A, </w:t>
      </w:r>
      <w:proofErr w:type="spellStart"/>
      <w:r w:rsidRPr="00122310">
        <w:rPr>
          <w:rFonts w:ascii="Arial" w:eastAsia="Times New Roman" w:hAnsi="Arial" w:cs="Arial"/>
        </w:rPr>
        <w:t>Velmahos</w:t>
      </w:r>
      <w:proofErr w:type="spellEnd"/>
      <w:r w:rsidRPr="00122310">
        <w:rPr>
          <w:rFonts w:ascii="Arial" w:eastAsia="Times New Roman" w:hAnsi="Arial" w:cs="Arial"/>
        </w:rPr>
        <w:t xml:space="preserve"> G, </w:t>
      </w:r>
      <w:proofErr w:type="spellStart"/>
      <w:r w:rsidRPr="00122310">
        <w:rPr>
          <w:rFonts w:ascii="Arial" w:eastAsia="Times New Roman" w:hAnsi="Arial" w:cs="Arial"/>
        </w:rPr>
        <w:t>Rhee</w:t>
      </w:r>
      <w:proofErr w:type="spellEnd"/>
      <w:r w:rsidRPr="00122310">
        <w:rPr>
          <w:rFonts w:ascii="Arial" w:eastAsia="Times New Roman" w:hAnsi="Arial" w:cs="Arial"/>
        </w:rPr>
        <w:t xml:space="preserve"> P, Chan L.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cirrhosis</w:t>
      </w:r>
      <w:proofErr w:type="spellEnd"/>
      <w:r w:rsidRPr="00122310">
        <w:rPr>
          <w:rFonts w:ascii="Arial" w:eastAsia="Times New Roman" w:hAnsi="Arial" w:cs="Arial"/>
        </w:rPr>
        <w:t xml:space="preserve"> in patients </w:t>
      </w:r>
      <w:proofErr w:type="spellStart"/>
      <w:r w:rsidRPr="00122310">
        <w:rPr>
          <w:rFonts w:ascii="Arial" w:eastAsia="Times New Roman" w:hAnsi="Arial" w:cs="Arial"/>
        </w:rPr>
        <w:t>undergoing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laparotomy</w:t>
      </w:r>
      <w:proofErr w:type="spellEnd"/>
      <w:r w:rsidRPr="00122310">
        <w:rPr>
          <w:rFonts w:ascii="Arial" w:eastAsia="Times New Roman" w:hAnsi="Arial" w:cs="Arial"/>
        </w:rPr>
        <w:t xml:space="preserve"> for trauma: </w:t>
      </w:r>
      <w:proofErr w:type="spellStart"/>
      <w:r w:rsidRPr="00122310">
        <w:rPr>
          <w:rFonts w:ascii="Arial" w:eastAsia="Times New Roman" w:hAnsi="Arial" w:cs="Arial"/>
        </w:rPr>
        <w:t>effect</w:t>
      </w:r>
      <w:proofErr w:type="spellEnd"/>
      <w:r w:rsidRPr="00122310">
        <w:rPr>
          <w:rFonts w:ascii="Arial" w:eastAsia="Times New Roman" w:hAnsi="Arial" w:cs="Arial"/>
        </w:rPr>
        <w:t xml:space="preserve"> on </w:t>
      </w:r>
      <w:proofErr w:type="spellStart"/>
      <w:r w:rsidRPr="00122310">
        <w:rPr>
          <w:rFonts w:ascii="Arial" w:eastAsia="Times New Roman" w:hAnsi="Arial" w:cs="Arial"/>
        </w:rPr>
        <w:t>outcomes</w:t>
      </w:r>
      <w:proofErr w:type="spellEnd"/>
      <w:r w:rsidRPr="00122310">
        <w:rPr>
          <w:rFonts w:ascii="Arial" w:eastAsia="Times New Roman" w:hAnsi="Arial" w:cs="Arial"/>
        </w:rPr>
        <w:t xml:space="preserve">. J Am </w:t>
      </w:r>
      <w:proofErr w:type="spellStart"/>
      <w:r w:rsidRPr="00122310">
        <w:rPr>
          <w:rFonts w:ascii="Arial" w:eastAsia="Times New Roman" w:hAnsi="Arial" w:cs="Arial"/>
        </w:rPr>
        <w:t>Coll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Surg</w:t>
      </w:r>
      <w:proofErr w:type="spellEnd"/>
      <w:r w:rsidRPr="00122310">
        <w:rPr>
          <w:rFonts w:ascii="Arial" w:eastAsia="Times New Roman" w:hAnsi="Arial" w:cs="Arial"/>
        </w:rPr>
        <w:t xml:space="preserve"> 2004</w:t>
      </w:r>
      <w:proofErr w:type="gramStart"/>
      <w:r w:rsidRPr="00122310">
        <w:rPr>
          <w:rFonts w:ascii="Arial" w:eastAsia="Times New Roman" w:hAnsi="Arial" w:cs="Arial"/>
        </w:rPr>
        <w:t>;199:538</w:t>
      </w:r>
      <w:proofErr w:type="gramEnd"/>
      <w:r w:rsidRPr="00122310">
        <w:rPr>
          <w:rFonts w:ascii="Arial" w:eastAsia="Times New Roman" w:hAnsi="Arial" w:cs="Arial"/>
        </w:rPr>
        <w:t>-42.</w:t>
      </w:r>
    </w:p>
    <w:p w14:paraId="3B17D409" w14:textId="77777777" w:rsidR="00EF220B" w:rsidRPr="00122310" w:rsidRDefault="00EF220B" w:rsidP="009B22EE">
      <w:pPr>
        <w:numPr>
          <w:ilvl w:val="0"/>
          <w:numId w:val="2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lastRenderedPageBreak/>
        <w:t xml:space="preserve">Ho YP, Chen YC, Yang C, Lien JM, Chu YY, Fang JT et al. </w:t>
      </w:r>
      <w:proofErr w:type="spellStart"/>
      <w:r w:rsidRPr="00122310">
        <w:rPr>
          <w:rFonts w:ascii="Arial" w:eastAsia="Times New Roman" w:hAnsi="Arial" w:cs="Arial"/>
        </w:rPr>
        <w:t>Outcome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prediction</w:t>
      </w:r>
      <w:proofErr w:type="spellEnd"/>
      <w:r w:rsidRPr="00122310">
        <w:rPr>
          <w:rFonts w:ascii="Arial" w:eastAsia="Times New Roman" w:hAnsi="Arial" w:cs="Arial"/>
        </w:rPr>
        <w:t xml:space="preserve"> for </w:t>
      </w:r>
      <w:proofErr w:type="spellStart"/>
      <w:r w:rsidRPr="00122310">
        <w:rPr>
          <w:rFonts w:ascii="Arial" w:eastAsia="Times New Roman" w:hAnsi="Arial" w:cs="Arial"/>
        </w:rPr>
        <w:t>critically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ill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cirrhotic</w:t>
      </w:r>
      <w:proofErr w:type="spellEnd"/>
      <w:r w:rsidRPr="00122310">
        <w:rPr>
          <w:rFonts w:ascii="Arial" w:eastAsia="Times New Roman" w:hAnsi="Arial" w:cs="Arial"/>
        </w:rPr>
        <w:t xml:space="preserve"> patients: a </w:t>
      </w:r>
      <w:proofErr w:type="spellStart"/>
      <w:r w:rsidRPr="00122310">
        <w:rPr>
          <w:rFonts w:ascii="Arial" w:eastAsia="Times New Roman" w:hAnsi="Arial" w:cs="Arial"/>
        </w:rPr>
        <w:t>comparison</w:t>
      </w:r>
      <w:proofErr w:type="spellEnd"/>
      <w:r w:rsidRPr="00122310">
        <w:rPr>
          <w:rFonts w:ascii="Arial" w:eastAsia="Times New Roman" w:hAnsi="Arial" w:cs="Arial"/>
        </w:rPr>
        <w:t xml:space="preserve"> of APACHE II and Child-</w:t>
      </w:r>
      <w:proofErr w:type="spellStart"/>
      <w:r w:rsidRPr="00122310">
        <w:rPr>
          <w:rFonts w:ascii="Arial" w:eastAsia="Times New Roman" w:hAnsi="Arial" w:cs="Arial"/>
        </w:rPr>
        <w:t>Pugh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scoring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systems</w:t>
      </w:r>
      <w:proofErr w:type="spellEnd"/>
      <w:r w:rsidRPr="00122310">
        <w:rPr>
          <w:rFonts w:ascii="Arial" w:eastAsia="Times New Roman" w:hAnsi="Arial" w:cs="Arial"/>
        </w:rPr>
        <w:t>. J Intensive Care Med 2004</w:t>
      </w:r>
      <w:proofErr w:type="gramStart"/>
      <w:r w:rsidRPr="00122310">
        <w:rPr>
          <w:rFonts w:ascii="Arial" w:eastAsia="Times New Roman" w:hAnsi="Arial" w:cs="Arial"/>
        </w:rPr>
        <w:t>;19:105</w:t>
      </w:r>
      <w:proofErr w:type="gramEnd"/>
      <w:r w:rsidRPr="00122310">
        <w:rPr>
          <w:rFonts w:ascii="Arial" w:eastAsia="Times New Roman" w:hAnsi="Arial" w:cs="Arial"/>
        </w:rPr>
        <w:t>-10.</w:t>
      </w:r>
    </w:p>
    <w:p w14:paraId="1C2E2368" w14:textId="77777777" w:rsidR="00EF220B" w:rsidRPr="00122310" w:rsidRDefault="00EF220B" w:rsidP="009B22EE">
      <w:pPr>
        <w:numPr>
          <w:ilvl w:val="0"/>
          <w:numId w:val="2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Saner</w:t>
      </w:r>
      <w:proofErr w:type="spellEnd"/>
      <w:r w:rsidRPr="00122310">
        <w:rPr>
          <w:rFonts w:ascii="Arial" w:eastAsia="Times New Roman" w:hAnsi="Arial" w:cs="Arial"/>
        </w:rPr>
        <w:t xml:space="preserve"> F, </w:t>
      </w:r>
      <w:proofErr w:type="spellStart"/>
      <w:r w:rsidRPr="00122310">
        <w:rPr>
          <w:rFonts w:ascii="Arial" w:eastAsia="Times New Roman" w:hAnsi="Arial" w:cs="Arial"/>
        </w:rPr>
        <w:t>Kavuk</w:t>
      </w:r>
      <w:proofErr w:type="spellEnd"/>
      <w:r w:rsidRPr="00122310">
        <w:rPr>
          <w:rFonts w:ascii="Arial" w:eastAsia="Times New Roman" w:hAnsi="Arial" w:cs="Arial"/>
        </w:rPr>
        <w:t xml:space="preserve"> I, Lang H, </w:t>
      </w:r>
      <w:proofErr w:type="spellStart"/>
      <w:r w:rsidRPr="00122310">
        <w:rPr>
          <w:rFonts w:ascii="Arial" w:eastAsia="Times New Roman" w:hAnsi="Arial" w:cs="Arial"/>
        </w:rPr>
        <w:t>Fruhauf</w:t>
      </w:r>
      <w:proofErr w:type="spellEnd"/>
      <w:r w:rsidRPr="00122310">
        <w:rPr>
          <w:rFonts w:ascii="Arial" w:eastAsia="Times New Roman" w:hAnsi="Arial" w:cs="Arial"/>
        </w:rPr>
        <w:t xml:space="preserve"> NR, Paul A, </w:t>
      </w:r>
      <w:proofErr w:type="spellStart"/>
      <w:r w:rsidRPr="00122310">
        <w:rPr>
          <w:rFonts w:ascii="Arial" w:eastAsia="Times New Roman" w:hAnsi="Arial" w:cs="Arial"/>
        </w:rPr>
        <w:t>Stavrou</w:t>
      </w:r>
      <w:proofErr w:type="spellEnd"/>
      <w:r w:rsidRPr="00122310">
        <w:rPr>
          <w:rFonts w:ascii="Arial" w:eastAsia="Times New Roman" w:hAnsi="Arial" w:cs="Arial"/>
        </w:rPr>
        <w:t xml:space="preserve"> G et al. </w:t>
      </w:r>
      <w:proofErr w:type="spellStart"/>
      <w:r w:rsidRPr="00122310">
        <w:rPr>
          <w:rFonts w:ascii="Arial" w:eastAsia="Times New Roman" w:hAnsi="Arial" w:cs="Arial"/>
        </w:rPr>
        <w:t>Postoperative</w:t>
      </w:r>
      <w:proofErr w:type="spellEnd"/>
      <w:r w:rsidRPr="00122310">
        <w:rPr>
          <w:rFonts w:ascii="Arial" w:eastAsia="Times New Roman" w:hAnsi="Arial" w:cs="Arial"/>
        </w:rPr>
        <w:t xml:space="preserve"> ICU management in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transplant patients. </w:t>
      </w:r>
      <w:proofErr w:type="spellStart"/>
      <w:r w:rsidRPr="00122310">
        <w:rPr>
          <w:rFonts w:ascii="Arial" w:eastAsia="Times New Roman" w:hAnsi="Arial" w:cs="Arial"/>
        </w:rPr>
        <w:t>Eur</w:t>
      </w:r>
      <w:proofErr w:type="spellEnd"/>
      <w:r w:rsidRPr="00122310">
        <w:rPr>
          <w:rFonts w:ascii="Arial" w:eastAsia="Times New Roman" w:hAnsi="Arial" w:cs="Arial"/>
        </w:rPr>
        <w:t xml:space="preserve"> J Med </w:t>
      </w:r>
      <w:proofErr w:type="spellStart"/>
      <w:r w:rsidRPr="00122310">
        <w:rPr>
          <w:rFonts w:ascii="Arial" w:eastAsia="Times New Roman" w:hAnsi="Arial" w:cs="Arial"/>
        </w:rPr>
        <w:t>Res</w:t>
      </w:r>
      <w:proofErr w:type="spellEnd"/>
      <w:r w:rsidRPr="00122310">
        <w:rPr>
          <w:rFonts w:ascii="Arial" w:eastAsia="Times New Roman" w:hAnsi="Arial" w:cs="Arial"/>
        </w:rPr>
        <w:t xml:space="preserve"> 2003</w:t>
      </w:r>
      <w:proofErr w:type="gramStart"/>
      <w:r w:rsidRPr="00122310">
        <w:rPr>
          <w:rFonts w:ascii="Arial" w:eastAsia="Times New Roman" w:hAnsi="Arial" w:cs="Arial"/>
        </w:rPr>
        <w:t>;8:511</w:t>
      </w:r>
      <w:proofErr w:type="gramEnd"/>
      <w:r w:rsidRPr="00122310">
        <w:rPr>
          <w:rFonts w:ascii="Arial" w:eastAsia="Times New Roman" w:hAnsi="Arial" w:cs="Arial"/>
        </w:rPr>
        <w:t>-6.</w:t>
      </w:r>
    </w:p>
    <w:p w14:paraId="311100DC" w14:textId="77777777" w:rsidR="00EF220B" w:rsidRPr="00122310" w:rsidRDefault="00EF220B" w:rsidP="009B22EE">
      <w:pPr>
        <w:numPr>
          <w:ilvl w:val="0"/>
          <w:numId w:val="23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Chatzicostas</w:t>
      </w:r>
      <w:proofErr w:type="spellEnd"/>
      <w:r w:rsidRPr="00122310">
        <w:rPr>
          <w:rFonts w:ascii="Arial" w:eastAsia="Times New Roman" w:hAnsi="Arial" w:cs="Arial"/>
        </w:rPr>
        <w:t xml:space="preserve"> C, </w:t>
      </w:r>
      <w:proofErr w:type="spellStart"/>
      <w:r w:rsidRPr="00122310">
        <w:rPr>
          <w:rFonts w:ascii="Arial" w:eastAsia="Times New Roman" w:hAnsi="Arial" w:cs="Arial"/>
        </w:rPr>
        <w:t>Roussomoustakaki</w:t>
      </w:r>
      <w:proofErr w:type="spellEnd"/>
      <w:r w:rsidRPr="00122310">
        <w:rPr>
          <w:rFonts w:ascii="Arial" w:eastAsia="Times New Roman" w:hAnsi="Arial" w:cs="Arial"/>
        </w:rPr>
        <w:t xml:space="preserve"> M, Notas G, </w:t>
      </w:r>
      <w:proofErr w:type="spellStart"/>
      <w:r w:rsidRPr="00122310">
        <w:rPr>
          <w:rFonts w:ascii="Arial" w:eastAsia="Times New Roman" w:hAnsi="Arial" w:cs="Arial"/>
        </w:rPr>
        <w:t>Vlachonikolis</w:t>
      </w:r>
      <w:proofErr w:type="spellEnd"/>
      <w:r w:rsidRPr="00122310">
        <w:rPr>
          <w:rFonts w:ascii="Arial" w:eastAsia="Times New Roman" w:hAnsi="Arial" w:cs="Arial"/>
        </w:rPr>
        <w:t xml:space="preserve"> IG, </w:t>
      </w:r>
      <w:proofErr w:type="spellStart"/>
      <w:r w:rsidRPr="00122310">
        <w:rPr>
          <w:rFonts w:ascii="Arial" w:eastAsia="Times New Roman" w:hAnsi="Arial" w:cs="Arial"/>
        </w:rPr>
        <w:t>Samonakis</w:t>
      </w:r>
      <w:proofErr w:type="spellEnd"/>
      <w:r w:rsidRPr="00122310">
        <w:rPr>
          <w:rFonts w:ascii="Arial" w:eastAsia="Times New Roman" w:hAnsi="Arial" w:cs="Arial"/>
        </w:rPr>
        <w:t xml:space="preserve"> D, Romanos J et al. A </w:t>
      </w:r>
      <w:proofErr w:type="spellStart"/>
      <w:r w:rsidRPr="00122310">
        <w:rPr>
          <w:rFonts w:ascii="Arial" w:eastAsia="Times New Roman" w:hAnsi="Arial" w:cs="Arial"/>
        </w:rPr>
        <w:t>comparison</w:t>
      </w:r>
      <w:proofErr w:type="spellEnd"/>
      <w:r w:rsidRPr="00122310">
        <w:rPr>
          <w:rFonts w:ascii="Arial" w:eastAsia="Times New Roman" w:hAnsi="Arial" w:cs="Arial"/>
        </w:rPr>
        <w:t xml:space="preserve"> of Child-</w:t>
      </w:r>
      <w:proofErr w:type="spellStart"/>
      <w:r w:rsidRPr="00122310">
        <w:rPr>
          <w:rFonts w:ascii="Arial" w:eastAsia="Times New Roman" w:hAnsi="Arial" w:cs="Arial"/>
        </w:rPr>
        <w:t>Pugh</w:t>
      </w:r>
      <w:proofErr w:type="spellEnd"/>
      <w:r w:rsidRPr="00122310">
        <w:rPr>
          <w:rFonts w:ascii="Arial" w:eastAsia="Times New Roman" w:hAnsi="Arial" w:cs="Arial"/>
        </w:rPr>
        <w:t xml:space="preserve">, APACHE II and APACHE III </w:t>
      </w:r>
      <w:proofErr w:type="spellStart"/>
      <w:r w:rsidRPr="00122310">
        <w:rPr>
          <w:rFonts w:ascii="Arial" w:eastAsia="Times New Roman" w:hAnsi="Arial" w:cs="Arial"/>
        </w:rPr>
        <w:t>scoring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systems</w:t>
      </w:r>
      <w:proofErr w:type="spellEnd"/>
      <w:r w:rsidRPr="00122310">
        <w:rPr>
          <w:rFonts w:ascii="Arial" w:eastAsia="Times New Roman" w:hAnsi="Arial" w:cs="Arial"/>
        </w:rPr>
        <w:t xml:space="preserve"> in </w:t>
      </w:r>
      <w:proofErr w:type="spellStart"/>
      <w:r w:rsidRPr="00122310">
        <w:rPr>
          <w:rFonts w:ascii="Arial" w:eastAsia="Times New Roman" w:hAnsi="Arial" w:cs="Arial"/>
        </w:rPr>
        <w:t>predicting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hospital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mortality</w:t>
      </w:r>
      <w:proofErr w:type="spellEnd"/>
      <w:r w:rsidRPr="00122310">
        <w:rPr>
          <w:rFonts w:ascii="Arial" w:eastAsia="Times New Roman" w:hAnsi="Arial" w:cs="Arial"/>
        </w:rPr>
        <w:t xml:space="preserve"> of patients </w:t>
      </w:r>
      <w:proofErr w:type="spellStart"/>
      <w:r w:rsidRPr="00122310">
        <w:rPr>
          <w:rFonts w:ascii="Arial" w:eastAsia="Times New Roman" w:hAnsi="Arial" w:cs="Arial"/>
        </w:rPr>
        <w:t>with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cirrhosis</w:t>
      </w:r>
      <w:proofErr w:type="spellEnd"/>
      <w:r w:rsidRPr="00122310">
        <w:rPr>
          <w:rFonts w:ascii="Arial" w:eastAsia="Times New Roman" w:hAnsi="Arial" w:cs="Arial"/>
        </w:rPr>
        <w:t xml:space="preserve">. BMC </w:t>
      </w:r>
      <w:proofErr w:type="spellStart"/>
      <w:r w:rsidRPr="00122310">
        <w:rPr>
          <w:rFonts w:ascii="Arial" w:eastAsia="Times New Roman" w:hAnsi="Arial" w:cs="Arial"/>
        </w:rPr>
        <w:t>Gastroenterol</w:t>
      </w:r>
      <w:proofErr w:type="spellEnd"/>
      <w:r w:rsidRPr="00122310">
        <w:rPr>
          <w:rFonts w:ascii="Arial" w:eastAsia="Times New Roman" w:hAnsi="Arial" w:cs="Arial"/>
        </w:rPr>
        <w:t xml:space="preserve"> 2003</w:t>
      </w:r>
      <w:proofErr w:type="gramStart"/>
      <w:r w:rsidRPr="00122310">
        <w:rPr>
          <w:rFonts w:ascii="Arial" w:eastAsia="Times New Roman" w:hAnsi="Arial" w:cs="Arial"/>
        </w:rPr>
        <w:t>;3:7</w:t>
      </w:r>
      <w:proofErr w:type="gramEnd"/>
    </w:p>
    <w:p w14:paraId="745AB49C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56CFC9D2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16" w:name="3._LES_COLITES_AIGUËS_GRAVES"/>
      <w:bookmarkEnd w:id="16"/>
      <w:r w:rsidRPr="00122310">
        <w:rPr>
          <w:rFonts w:ascii="Arial" w:eastAsia="Times New Roman" w:hAnsi="Arial" w:cs="Arial"/>
          <w:b/>
          <w:bCs/>
        </w:rPr>
        <w:t xml:space="preserve">3. </w:t>
      </w:r>
      <w:bookmarkStart w:id="17" w:name="ColitesAig"/>
      <w:r w:rsidRPr="00122310">
        <w:rPr>
          <w:rFonts w:ascii="Arial" w:eastAsia="Times New Roman" w:hAnsi="Arial" w:cs="Arial"/>
          <w:b/>
          <w:bCs/>
        </w:rPr>
        <w:t xml:space="preserve">LES COLITES </w:t>
      </w:r>
      <w:bookmarkEnd w:id="17"/>
      <w:r w:rsidRPr="00122310">
        <w:rPr>
          <w:rFonts w:ascii="Arial" w:eastAsia="Times New Roman" w:hAnsi="Arial" w:cs="Arial"/>
          <w:b/>
          <w:bCs/>
        </w:rPr>
        <w:t xml:space="preserve">AIGUËS GRAVES </w:t>
      </w:r>
    </w:p>
    <w:p w14:paraId="7C7E4E95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1499AD68" w14:textId="77777777" w:rsidR="00EF220B" w:rsidRPr="00122310" w:rsidRDefault="00EF220B" w:rsidP="009B22EE">
      <w:pPr>
        <w:numPr>
          <w:ilvl w:val="0"/>
          <w:numId w:val="24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mécanisme et étiologies (dont colites inflammatoires et colites à clostridium)</w:t>
      </w:r>
    </w:p>
    <w:p w14:paraId="669E2B3F" w14:textId="77777777" w:rsidR="00EF220B" w:rsidRPr="00122310" w:rsidRDefault="00EF220B" w:rsidP="009B22EE">
      <w:pPr>
        <w:numPr>
          <w:ilvl w:val="0"/>
          <w:numId w:val="24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diagnostic positif et différentiel</w:t>
      </w:r>
    </w:p>
    <w:p w14:paraId="5CEE0021" w14:textId="77777777" w:rsidR="00EF220B" w:rsidRPr="00122310" w:rsidRDefault="00EF220B" w:rsidP="009B22EE">
      <w:pPr>
        <w:numPr>
          <w:ilvl w:val="0"/>
          <w:numId w:val="24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surveillance et traitement</w:t>
      </w:r>
    </w:p>
    <w:p w14:paraId="3187CF93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42330F39" w14:textId="77777777" w:rsidR="00EF220B" w:rsidRPr="00122310" w:rsidRDefault="00EF220B" w:rsidP="009B22EE">
      <w:pPr>
        <w:numPr>
          <w:ilvl w:val="0"/>
          <w:numId w:val="2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Mylonakis</w:t>
      </w:r>
      <w:proofErr w:type="spellEnd"/>
      <w:r w:rsidRPr="00122310">
        <w:rPr>
          <w:rFonts w:ascii="Arial" w:eastAsia="Times New Roman" w:hAnsi="Arial" w:cs="Arial"/>
        </w:rPr>
        <w:t xml:space="preserve"> E. Clostridium difficile-</w:t>
      </w:r>
      <w:proofErr w:type="spellStart"/>
      <w:r w:rsidRPr="00122310">
        <w:rPr>
          <w:rFonts w:ascii="Arial" w:eastAsia="Times New Roman" w:hAnsi="Arial" w:cs="Arial"/>
        </w:rPr>
        <w:t>associated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diarrhea</w:t>
      </w:r>
      <w:proofErr w:type="spellEnd"/>
      <w:r w:rsidRPr="00122310">
        <w:rPr>
          <w:rFonts w:ascii="Arial" w:eastAsia="Times New Roman" w:hAnsi="Arial" w:cs="Arial"/>
        </w:rPr>
        <w:t xml:space="preserve">: A </w:t>
      </w:r>
      <w:proofErr w:type="spellStart"/>
      <w:r w:rsidRPr="00122310">
        <w:rPr>
          <w:rFonts w:ascii="Arial" w:eastAsia="Times New Roman" w:hAnsi="Arial" w:cs="Arial"/>
        </w:rPr>
        <w:t>review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Arch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Intern</w:t>
      </w:r>
      <w:proofErr w:type="spellEnd"/>
      <w:r w:rsidRPr="00122310">
        <w:rPr>
          <w:rFonts w:ascii="Arial" w:eastAsia="Times New Roman" w:hAnsi="Arial" w:cs="Arial"/>
        </w:rPr>
        <w:t xml:space="preserve"> Med 2001; 161: 525-533</w:t>
      </w:r>
    </w:p>
    <w:p w14:paraId="3BDBC8DC" w14:textId="77777777" w:rsidR="00EF220B" w:rsidRPr="00122310" w:rsidRDefault="00EF220B" w:rsidP="009B22EE">
      <w:pPr>
        <w:numPr>
          <w:ilvl w:val="0"/>
          <w:numId w:val="2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Pathologie intestinale et péritonéale. </w:t>
      </w:r>
      <w:proofErr w:type="spellStart"/>
      <w:r w:rsidRPr="00122310">
        <w:rPr>
          <w:rFonts w:ascii="Arial" w:eastAsia="Times New Roman" w:hAnsi="Arial" w:cs="Arial"/>
        </w:rPr>
        <w:t>Perrotin</w:t>
      </w:r>
      <w:proofErr w:type="spellEnd"/>
      <w:r w:rsidRPr="00122310">
        <w:rPr>
          <w:rFonts w:ascii="Arial" w:eastAsia="Times New Roman" w:hAnsi="Arial" w:cs="Arial"/>
        </w:rPr>
        <w:t xml:space="preserve"> D. In : Réanimation médicale. Masson. Pp 1083-97.</w:t>
      </w:r>
    </w:p>
    <w:p w14:paraId="79B580E0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431E133A" w14:textId="77777777" w:rsidR="00EF220B" w:rsidRPr="00122310" w:rsidRDefault="00EF220B" w:rsidP="009B22EE">
      <w:pPr>
        <w:numPr>
          <w:ilvl w:val="0"/>
          <w:numId w:val="2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Lebreton</w:t>
      </w:r>
      <w:proofErr w:type="spellEnd"/>
      <w:r w:rsidRPr="00122310">
        <w:rPr>
          <w:rFonts w:ascii="Arial" w:eastAsia="Times New Roman" w:hAnsi="Arial" w:cs="Arial"/>
        </w:rPr>
        <w:t xml:space="preserve"> G. Prise en charge des colites aigues graves. J </w:t>
      </w:r>
      <w:proofErr w:type="spellStart"/>
      <w:r w:rsidRPr="00122310">
        <w:rPr>
          <w:rFonts w:ascii="Arial" w:eastAsia="Times New Roman" w:hAnsi="Arial" w:cs="Arial"/>
        </w:rPr>
        <w:t>Chir</w:t>
      </w:r>
      <w:proofErr w:type="spellEnd"/>
      <w:r w:rsidRPr="00122310">
        <w:rPr>
          <w:rFonts w:ascii="Arial" w:eastAsia="Times New Roman" w:hAnsi="Arial" w:cs="Arial"/>
        </w:rPr>
        <w:t xml:space="preserve"> 2003, 140:201-210.</w:t>
      </w:r>
    </w:p>
    <w:p w14:paraId="73D469AA" w14:textId="77777777" w:rsidR="00EF220B" w:rsidRPr="00122310" w:rsidRDefault="00EF220B" w:rsidP="009B22EE">
      <w:pPr>
        <w:numPr>
          <w:ilvl w:val="0"/>
          <w:numId w:val="2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Savoye</w:t>
      </w:r>
      <w:proofErr w:type="spellEnd"/>
      <w:r w:rsidRPr="00122310">
        <w:rPr>
          <w:rFonts w:ascii="Arial" w:eastAsia="Times New Roman" w:hAnsi="Arial" w:cs="Arial"/>
        </w:rPr>
        <w:t xml:space="preserve"> G. Comment et explorer une colite ischémique? </w:t>
      </w:r>
      <w:proofErr w:type="spellStart"/>
      <w:r w:rsidRPr="00122310">
        <w:rPr>
          <w:rFonts w:ascii="Arial" w:eastAsia="Times New Roman" w:hAnsi="Arial" w:cs="Arial"/>
        </w:rPr>
        <w:t>Gastroenterol</w:t>
      </w:r>
      <w:proofErr w:type="spellEnd"/>
      <w:r w:rsidRPr="00122310">
        <w:rPr>
          <w:rFonts w:ascii="Arial" w:eastAsia="Times New Roman" w:hAnsi="Arial" w:cs="Arial"/>
        </w:rPr>
        <w:t xml:space="preserve"> Clin </w:t>
      </w:r>
      <w:proofErr w:type="spellStart"/>
      <w:r w:rsidRPr="00122310">
        <w:rPr>
          <w:rFonts w:ascii="Arial" w:eastAsia="Times New Roman" w:hAnsi="Arial" w:cs="Arial"/>
        </w:rPr>
        <w:t>Biol</w:t>
      </w:r>
      <w:proofErr w:type="spellEnd"/>
      <w:r w:rsidRPr="00122310">
        <w:rPr>
          <w:rFonts w:ascii="Arial" w:eastAsia="Times New Roman" w:hAnsi="Arial" w:cs="Arial"/>
        </w:rPr>
        <w:t xml:space="preserve"> 2002, 26(5 </w:t>
      </w:r>
      <w:proofErr w:type="spellStart"/>
      <w:r w:rsidRPr="00122310">
        <w:rPr>
          <w:rFonts w:ascii="Arial" w:eastAsia="Times New Roman" w:hAnsi="Arial" w:cs="Arial"/>
        </w:rPr>
        <w:t>supl</w:t>
      </w:r>
      <w:proofErr w:type="spellEnd"/>
      <w:r w:rsidRPr="00122310">
        <w:rPr>
          <w:rFonts w:ascii="Arial" w:eastAsia="Times New Roman" w:hAnsi="Arial" w:cs="Arial"/>
        </w:rPr>
        <w:t>):B12-23</w:t>
      </w:r>
    </w:p>
    <w:p w14:paraId="36E6978B" w14:textId="77777777" w:rsidR="00EF220B" w:rsidRPr="00122310" w:rsidRDefault="00EF220B" w:rsidP="009B22EE">
      <w:pPr>
        <w:numPr>
          <w:ilvl w:val="0"/>
          <w:numId w:val="2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Caron F. Conséquences intestinales des antibiotiques. </w:t>
      </w:r>
      <w:proofErr w:type="spellStart"/>
      <w:r w:rsidRPr="00122310">
        <w:rPr>
          <w:rFonts w:ascii="Arial" w:eastAsia="Times New Roman" w:hAnsi="Arial" w:cs="Arial"/>
        </w:rPr>
        <w:t>Gastroenterol</w:t>
      </w:r>
      <w:proofErr w:type="spellEnd"/>
      <w:r w:rsidRPr="00122310">
        <w:rPr>
          <w:rFonts w:ascii="Arial" w:eastAsia="Times New Roman" w:hAnsi="Arial" w:cs="Arial"/>
        </w:rPr>
        <w:t xml:space="preserve"> Clin </w:t>
      </w:r>
      <w:proofErr w:type="spellStart"/>
      <w:r w:rsidRPr="00122310">
        <w:rPr>
          <w:rFonts w:ascii="Arial" w:eastAsia="Times New Roman" w:hAnsi="Arial" w:cs="Arial"/>
        </w:rPr>
        <w:t>Biol</w:t>
      </w:r>
      <w:proofErr w:type="spellEnd"/>
      <w:r w:rsidRPr="00122310">
        <w:rPr>
          <w:rFonts w:ascii="Arial" w:eastAsia="Times New Roman" w:hAnsi="Arial" w:cs="Arial"/>
        </w:rPr>
        <w:t xml:space="preserve"> 1991, 15 :604-12.</w:t>
      </w:r>
    </w:p>
    <w:p w14:paraId="475081D8" w14:textId="77777777" w:rsidR="00EF220B" w:rsidRPr="00122310" w:rsidRDefault="00EF220B" w:rsidP="009B22EE">
      <w:pPr>
        <w:numPr>
          <w:ilvl w:val="0"/>
          <w:numId w:val="2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Barbut F. Epidémiologie, facteurs de risque et prévention des infections nosocomiales à Clostridium difficile. </w:t>
      </w:r>
      <w:proofErr w:type="spellStart"/>
      <w:r w:rsidRPr="00122310">
        <w:rPr>
          <w:rFonts w:ascii="Arial" w:eastAsia="Times New Roman" w:hAnsi="Arial" w:cs="Arial"/>
        </w:rPr>
        <w:t>Pathol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Biol</w:t>
      </w:r>
      <w:proofErr w:type="spellEnd"/>
      <w:r w:rsidRPr="00122310">
        <w:rPr>
          <w:rFonts w:ascii="Arial" w:eastAsia="Times New Roman" w:hAnsi="Arial" w:cs="Arial"/>
        </w:rPr>
        <w:t xml:space="preserve"> 2000, 48 :745-55.</w:t>
      </w:r>
    </w:p>
    <w:p w14:paraId="769206D8" w14:textId="77777777" w:rsidR="00EF220B" w:rsidRPr="00122310" w:rsidRDefault="00EF220B" w:rsidP="009B22EE">
      <w:pPr>
        <w:numPr>
          <w:ilvl w:val="0"/>
          <w:numId w:val="26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Dobson</w:t>
      </w:r>
      <w:proofErr w:type="spellEnd"/>
      <w:r w:rsidRPr="00122310">
        <w:rPr>
          <w:rFonts w:ascii="Arial" w:eastAsia="Times New Roman" w:hAnsi="Arial" w:cs="Arial"/>
        </w:rPr>
        <w:t xml:space="preserve"> G. Clostridium difficile </w:t>
      </w:r>
      <w:proofErr w:type="spellStart"/>
      <w:r w:rsidRPr="00122310">
        <w:rPr>
          <w:rFonts w:ascii="Arial" w:eastAsia="Times New Roman" w:hAnsi="Arial" w:cs="Arial"/>
        </w:rPr>
        <w:t>colitis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causing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toxic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megacolon</w:t>
      </w:r>
      <w:proofErr w:type="spellEnd"/>
      <w:r w:rsidRPr="00122310">
        <w:rPr>
          <w:rFonts w:ascii="Arial" w:eastAsia="Times New Roman" w:hAnsi="Arial" w:cs="Arial"/>
        </w:rPr>
        <w:t xml:space="preserve">, </w:t>
      </w:r>
      <w:proofErr w:type="spellStart"/>
      <w:r w:rsidRPr="00122310">
        <w:rPr>
          <w:rFonts w:ascii="Arial" w:eastAsia="Times New Roman" w:hAnsi="Arial" w:cs="Arial"/>
        </w:rPr>
        <w:t>severe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sepsis</w:t>
      </w:r>
      <w:proofErr w:type="spellEnd"/>
      <w:r w:rsidRPr="00122310">
        <w:rPr>
          <w:rFonts w:ascii="Arial" w:eastAsia="Times New Roman" w:hAnsi="Arial" w:cs="Arial"/>
        </w:rPr>
        <w:t xml:space="preserve"> and multiple </w:t>
      </w:r>
      <w:proofErr w:type="spellStart"/>
      <w:r w:rsidRPr="00122310">
        <w:rPr>
          <w:rFonts w:ascii="Arial" w:eastAsia="Times New Roman" w:hAnsi="Arial" w:cs="Arial"/>
        </w:rPr>
        <w:t>organ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dysfunction</w:t>
      </w:r>
      <w:proofErr w:type="spellEnd"/>
      <w:r w:rsidRPr="00122310">
        <w:rPr>
          <w:rFonts w:ascii="Arial" w:eastAsia="Times New Roman" w:hAnsi="Arial" w:cs="Arial"/>
        </w:rPr>
        <w:t xml:space="preserve"> syndrome. Intensive Care Med. 2003, 29 :1030.</w:t>
      </w:r>
    </w:p>
    <w:p w14:paraId="5B1D8254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161DC615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18" w:name="4._CHOLECYSTITE_GANGRENEUSE_ET"/>
      <w:bookmarkEnd w:id="18"/>
      <w:r w:rsidRPr="00122310">
        <w:rPr>
          <w:rFonts w:ascii="Arial" w:eastAsia="Times New Roman" w:hAnsi="Arial" w:cs="Arial"/>
          <w:b/>
          <w:bCs/>
        </w:rPr>
        <w:t xml:space="preserve">4. </w:t>
      </w:r>
      <w:bookmarkStart w:id="19" w:name="Cholecystite"/>
      <w:r w:rsidRPr="00122310">
        <w:rPr>
          <w:rFonts w:ascii="Arial" w:eastAsia="Times New Roman" w:hAnsi="Arial" w:cs="Arial"/>
          <w:b/>
          <w:bCs/>
        </w:rPr>
        <w:t>CHOLECYSTITE</w:t>
      </w:r>
      <w:bookmarkEnd w:id="19"/>
      <w:r w:rsidRPr="00122310">
        <w:rPr>
          <w:rFonts w:ascii="Arial" w:eastAsia="Times New Roman" w:hAnsi="Arial" w:cs="Arial"/>
          <w:b/>
          <w:bCs/>
        </w:rPr>
        <w:t xml:space="preserve"> GANGRENEUSE ET ANGIOCHOLITE </w:t>
      </w:r>
    </w:p>
    <w:p w14:paraId="0F44C6E2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5C8E88DE" w14:textId="77777777" w:rsidR="00EF220B" w:rsidRPr="00122310" w:rsidRDefault="00EF220B" w:rsidP="009B22EE">
      <w:pPr>
        <w:numPr>
          <w:ilvl w:val="0"/>
          <w:numId w:val="2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lastRenderedPageBreak/>
        <w:t>mécanisme et étiologies</w:t>
      </w:r>
    </w:p>
    <w:p w14:paraId="63259266" w14:textId="77777777" w:rsidR="00EF220B" w:rsidRPr="00122310" w:rsidRDefault="00EF220B" w:rsidP="009B22EE">
      <w:pPr>
        <w:numPr>
          <w:ilvl w:val="0"/>
          <w:numId w:val="2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diagnostic positif et différentiel</w:t>
      </w:r>
    </w:p>
    <w:p w14:paraId="336E4685" w14:textId="77777777" w:rsidR="00EF220B" w:rsidRPr="00122310" w:rsidRDefault="00EF220B" w:rsidP="009B22EE">
      <w:pPr>
        <w:numPr>
          <w:ilvl w:val="0"/>
          <w:numId w:val="2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surveillance et traitement</w:t>
      </w:r>
    </w:p>
    <w:p w14:paraId="289432A3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58675448" w14:textId="77777777" w:rsidR="00EF220B" w:rsidRPr="00122310" w:rsidRDefault="00EF220B" w:rsidP="009B22EE">
      <w:pPr>
        <w:numPr>
          <w:ilvl w:val="0"/>
          <w:numId w:val="2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Teboul A, </w:t>
      </w:r>
      <w:proofErr w:type="spellStart"/>
      <w:r w:rsidRPr="00122310">
        <w:rPr>
          <w:rFonts w:ascii="Arial" w:eastAsia="Times New Roman" w:hAnsi="Arial" w:cs="Arial"/>
        </w:rPr>
        <w:t>Gauzit</w:t>
      </w:r>
      <w:proofErr w:type="spellEnd"/>
      <w:r w:rsidRPr="00122310">
        <w:rPr>
          <w:rFonts w:ascii="Arial" w:eastAsia="Times New Roman" w:hAnsi="Arial" w:cs="Arial"/>
        </w:rPr>
        <w:t xml:space="preserve"> R,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 JL. Infections </w:t>
      </w:r>
      <w:proofErr w:type="spellStart"/>
      <w:r w:rsidRPr="00122310">
        <w:rPr>
          <w:rFonts w:ascii="Arial" w:eastAsia="Times New Roman" w:hAnsi="Arial" w:cs="Arial"/>
        </w:rPr>
        <w:t>hépato-biliaires</w:t>
      </w:r>
      <w:proofErr w:type="spellEnd"/>
      <w:r w:rsidRPr="00122310">
        <w:rPr>
          <w:rFonts w:ascii="Arial" w:eastAsia="Times New Roman" w:hAnsi="Arial" w:cs="Arial"/>
        </w:rPr>
        <w:t xml:space="preserve">. Dans " Infections et </w:t>
      </w:r>
      <w:proofErr w:type="spellStart"/>
      <w:r w:rsidRPr="00122310">
        <w:rPr>
          <w:rFonts w:ascii="Arial" w:eastAsia="Times New Roman" w:hAnsi="Arial" w:cs="Arial"/>
        </w:rPr>
        <w:t>antiobiothérapie</w:t>
      </w:r>
      <w:proofErr w:type="spellEnd"/>
      <w:r w:rsidRPr="00122310">
        <w:rPr>
          <w:rFonts w:ascii="Arial" w:eastAsia="Times New Roman" w:hAnsi="Arial" w:cs="Arial"/>
        </w:rPr>
        <w:t xml:space="preserve"> en réanimation, aux urgences et en chirurgie ", Martin C, Gouin F </w:t>
      </w:r>
      <w:proofErr w:type="spellStart"/>
      <w:r w:rsidRPr="00122310">
        <w:rPr>
          <w:rFonts w:ascii="Arial" w:eastAsia="Times New Roman" w:hAnsi="Arial" w:cs="Arial"/>
        </w:rPr>
        <w:t>Eds</w:t>
      </w:r>
      <w:proofErr w:type="spellEnd"/>
      <w:r w:rsidRPr="00122310">
        <w:rPr>
          <w:rFonts w:ascii="Arial" w:eastAsia="Times New Roman" w:hAnsi="Arial" w:cs="Arial"/>
        </w:rPr>
        <w:t xml:space="preserve">, 2ème édition,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>, p 697-710</w:t>
      </w:r>
    </w:p>
    <w:p w14:paraId="0F19296C" w14:textId="77777777" w:rsidR="00EF220B" w:rsidRPr="00122310" w:rsidRDefault="00EF220B" w:rsidP="009B22EE">
      <w:pPr>
        <w:numPr>
          <w:ilvl w:val="0"/>
          <w:numId w:val="2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Bodin L, </w:t>
      </w:r>
      <w:proofErr w:type="spellStart"/>
      <w:r w:rsidRPr="00122310">
        <w:rPr>
          <w:rFonts w:ascii="Arial" w:eastAsia="Times New Roman" w:hAnsi="Arial" w:cs="Arial"/>
        </w:rPr>
        <w:t>Rouby</w:t>
      </w:r>
      <w:proofErr w:type="spellEnd"/>
      <w:r w:rsidRPr="00122310">
        <w:rPr>
          <w:rFonts w:ascii="Arial" w:eastAsia="Times New Roman" w:hAnsi="Arial" w:cs="Arial"/>
        </w:rPr>
        <w:t xml:space="preserve"> JJ. </w:t>
      </w:r>
      <w:proofErr w:type="spellStart"/>
      <w:r w:rsidRPr="00122310">
        <w:rPr>
          <w:rFonts w:ascii="Arial" w:eastAsia="Times New Roman" w:hAnsi="Arial" w:cs="Arial"/>
        </w:rPr>
        <w:t>Cholecystites</w:t>
      </w:r>
      <w:proofErr w:type="spellEnd"/>
      <w:r w:rsidRPr="00122310">
        <w:rPr>
          <w:rFonts w:ascii="Arial" w:eastAsia="Times New Roman" w:hAnsi="Arial" w:cs="Arial"/>
        </w:rPr>
        <w:t xml:space="preserve"> aiguës </w:t>
      </w:r>
      <w:proofErr w:type="spellStart"/>
      <w:r w:rsidRPr="00122310">
        <w:rPr>
          <w:rFonts w:ascii="Arial" w:eastAsia="Times New Roman" w:hAnsi="Arial" w:cs="Arial"/>
        </w:rPr>
        <w:t>alithiasiques</w:t>
      </w:r>
      <w:proofErr w:type="spellEnd"/>
      <w:r w:rsidRPr="00122310">
        <w:rPr>
          <w:rFonts w:ascii="Arial" w:eastAsia="Times New Roman" w:hAnsi="Arial" w:cs="Arial"/>
        </w:rPr>
        <w:t xml:space="preserve"> en réanimation. Dans " Principes de réanimation chirurgicale ",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 JL, Martin C </w:t>
      </w:r>
      <w:proofErr w:type="spellStart"/>
      <w:r w:rsidRPr="00122310">
        <w:rPr>
          <w:rFonts w:ascii="Arial" w:eastAsia="Times New Roman" w:hAnsi="Arial" w:cs="Arial"/>
        </w:rPr>
        <w:t>Eds</w:t>
      </w:r>
      <w:proofErr w:type="spellEnd"/>
      <w:r w:rsidRPr="00122310">
        <w:rPr>
          <w:rFonts w:ascii="Arial" w:eastAsia="Times New Roman" w:hAnsi="Arial" w:cs="Arial"/>
        </w:rPr>
        <w:t xml:space="preserve">, 2ème édition,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>, p 914-23</w:t>
      </w:r>
    </w:p>
    <w:p w14:paraId="5356D0DA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44971303" w14:textId="77777777" w:rsidR="00EF220B" w:rsidRPr="00122310" w:rsidRDefault="00EF220B" w:rsidP="009B22EE">
      <w:pPr>
        <w:numPr>
          <w:ilvl w:val="0"/>
          <w:numId w:val="2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Yusoff</w:t>
      </w:r>
      <w:proofErr w:type="spellEnd"/>
      <w:r w:rsidRPr="00122310">
        <w:rPr>
          <w:rFonts w:ascii="Arial" w:eastAsia="Times New Roman" w:hAnsi="Arial" w:cs="Arial"/>
        </w:rPr>
        <w:t xml:space="preserve"> IF, </w:t>
      </w:r>
      <w:proofErr w:type="spellStart"/>
      <w:r w:rsidRPr="00122310">
        <w:rPr>
          <w:rFonts w:ascii="Arial" w:eastAsia="Times New Roman" w:hAnsi="Arial" w:cs="Arial"/>
        </w:rPr>
        <w:t>Barkun</w:t>
      </w:r>
      <w:proofErr w:type="spellEnd"/>
      <w:r w:rsidRPr="00122310">
        <w:rPr>
          <w:rFonts w:ascii="Arial" w:eastAsia="Times New Roman" w:hAnsi="Arial" w:cs="Arial"/>
        </w:rPr>
        <w:t xml:space="preserve"> JS, </w:t>
      </w:r>
      <w:proofErr w:type="spellStart"/>
      <w:r w:rsidRPr="00122310">
        <w:rPr>
          <w:rFonts w:ascii="Arial" w:eastAsia="Times New Roman" w:hAnsi="Arial" w:cs="Arial"/>
        </w:rPr>
        <w:t>Barkun</w:t>
      </w:r>
      <w:proofErr w:type="spellEnd"/>
      <w:r w:rsidRPr="00122310">
        <w:rPr>
          <w:rFonts w:ascii="Arial" w:eastAsia="Times New Roman" w:hAnsi="Arial" w:cs="Arial"/>
        </w:rPr>
        <w:t xml:space="preserve"> AN. </w:t>
      </w:r>
      <w:proofErr w:type="spellStart"/>
      <w:r w:rsidRPr="00122310">
        <w:rPr>
          <w:rFonts w:ascii="Arial" w:eastAsia="Times New Roman" w:hAnsi="Arial" w:cs="Arial"/>
        </w:rPr>
        <w:t>Diagnosis</w:t>
      </w:r>
      <w:proofErr w:type="spellEnd"/>
      <w:r w:rsidRPr="00122310">
        <w:rPr>
          <w:rFonts w:ascii="Arial" w:eastAsia="Times New Roman" w:hAnsi="Arial" w:cs="Arial"/>
        </w:rPr>
        <w:t xml:space="preserve"> and management of </w:t>
      </w:r>
      <w:proofErr w:type="spellStart"/>
      <w:r w:rsidRPr="00122310">
        <w:rPr>
          <w:rFonts w:ascii="Arial" w:eastAsia="Times New Roman" w:hAnsi="Arial" w:cs="Arial"/>
        </w:rPr>
        <w:t>cholecystitis</w:t>
      </w:r>
      <w:proofErr w:type="spellEnd"/>
      <w:r w:rsidRPr="00122310">
        <w:rPr>
          <w:rFonts w:ascii="Arial" w:eastAsia="Times New Roman" w:hAnsi="Arial" w:cs="Arial"/>
        </w:rPr>
        <w:t xml:space="preserve"> and </w:t>
      </w:r>
      <w:proofErr w:type="spellStart"/>
      <w:r w:rsidRPr="00122310">
        <w:rPr>
          <w:rFonts w:ascii="Arial" w:eastAsia="Times New Roman" w:hAnsi="Arial" w:cs="Arial"/>
        </w:rPr>
        <w:t>cholangitis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Gastroenterol</w:t>
      </w:r>
      <w:proofErr w:type="spellEnd"/>
      <w:r w:rsidRPr="00122310">
        <w:rPr>
          <w:rFonts w:ascii="Arial" w:eastAsia="Times New Roman" w:hAnsi="Arial" w:cs="Arial"/>
        </w:rPr>
        <w:t xml:space="preserve"> Clin </w:t>
      </w:r>
      <w:proofErr w:type="spellStart"/>
      <w:r w:rsidRPr="00122310">
        <w:rPr>
          <w:rFonts w:ascii="Arial" w:eastAsia="Times New Roman" w:hAnsi="Arial" w:cs="Arial"/>
        </w:rPr>
        <w:t>North</w:t>
      </w:r>
      <w:proofErr w:type="spellEnd"/>
      <w:r w:rsidRPr="00122310">
        <w:rPr>
          <w:rFonts w:ascii="Arial" w:eastAsia="Times New Roman" w:hAnsi="Arial" w:cs="Arial"/>
        </w:rPr>
        <w:t xml:space="preserve"> Am 2003</w:t>
      </w:r>
      <w:proofErr w:type="gramStart"/>
      <w:r w:rsidRPr="00122310">
        <w:rPr>
          <w:rFonts w:ascii="Arial" w:eastAsia="Times New Roman" w:hAnsi="Arial" w:cs="Arial"/>
        </w:rPr>
        <w:t>;32:1145</w:t>
      </w:r>
      <w:proofErr w:type="gramEnd"/>
      <w:r w:rsidRPr="00122310">
        <w:rPr>
          <w:rFonts w:ascii="Arial" w:eastAsia="Times New Roman" w:hAnsi="Arial" w:cs="Arial"/>
        </w:rPr>
        <w:t>-68.</w:t>
      </w:r>
    </w:p>
    <w:p w14:paraId="72C12F6E" w14:textId="77777777" w:rsidR="00EF220B" w:rsidRPr="00122310" w:rsidRDefault="00EF220B" w:rsidP="009B22EE">
      <w:pPr>
        <w:numPr>
          <w:ilvl w:val="0"/>
          <w:numId w:val="2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Beagle GL. </w:t>
      </w:r>
      <w:proofErr w:type="spellStart"/>
      <w:r w:rsidRPr="00122310">
        <w:rPr>
          <w:rFonts w:ascii="Arial" w:eastAsia="Times New Roman" w:hAnsi="Arial" w:cs="Arial"/>
        </w:rPr>
        <w:t>Bedside</w:t>
      </w:r>
      <w:proofErr w:type="spellEnd"/>
      <w:r w:rsidRPr="00122310">
        <w:rPr>
          <w:rFonts w:ascii="Arial" w:eastAsia="Times New Roman" w:hAnsi="Arial" w:cs="Arial"/>
        </w:rPr>
        <w:t xml:space="preserve"> diagnostic </w:t>
      </w:r>
      <w:proofErr w:type="spellStart"/>
      <w:r w:rsidRPr="00122310">
        <w:rPr>
          <w:rFonts w:ascii="Arial" w:eastAsia="Times New Roman" w:hAnsi="Arial" w:cs="Arial"/>
        </w:rPr>
        <w:t>ultrasound</w:t>
      </w:r>
      <w:proofErr w:type="spellEnd"/>
      <w:r w:rsidRPr="00122310">
        <w:rPr>
          <w:rFonts w:ascii="Arial" w:eastAsia="Times New Roman" w:hAnsi="Arial" w:cs="Arial"/>
        </w:rPr>
        <w:t xml:space="preserve"> and </w:t>
      </w:r>
      <w:proofErr w:type="spellStart"/>
      <w:r w:rsidRPr="00122310">
        <w:rPr>
          <w:rFonts w:ascii="Arial" w:eastAsia="Times New Roman" w:hAnsi="Arial" w:cs="Arial"/>
        </w:rPr>
        <w:t>therapeutic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ultrasound-guided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procedures</w:t>
      </w:r>
      <w:proofErr w:type="spellEnd"/>
      <w:r w:rsidRPr="00122310">
        <w:rPr>
          <w:rFonts w:ascii="Arial" w:eastAsia="Times New Roman" w:hAnsi="Arial" w:cs="Arial"/>
        </w:rPr>
        <w:t xml:space="preserve"> in the intensive care setting. </w:t>
      </w:r>
      <w:proofErr w:type="spellStart"/>
      <w:r w:rsidRPr="00122310">
        <w:rPr>
          <w:rFonts w:ascii="Arial" w:eastAsia="Times New Roman" w:hAnsi="Arial" w:cs="Arial"/>
        </w:rPr>
        <w:t>Crit</w:t>
      </w:r>
      <w:proofErr w:type="spellEnd"/>
      <w:r w:rsidRPr="00122310">
        <w:rPr>
          <w:rFonts w:ascii="Arial" w:eastAsia="Times New Roman" w:hAnsi="Arial" w:cs="Arial"/>
        </w:rPr>
        <w:t xml:space="preserve"> Care Clin 2000</w:t>
      </w:r>
      <w:proofErr w:type="gramStart"/>
      <w:r w:rsidRPr="00122310">
        <w:rPr>
          <w:rFonts w:ascii="Arial" w:eastAsia="Times New Roman" w:hAnsi="Arial" w:cs="Arial"/>
        </w:rPr>
        <w:t>;16:59</w:t>
      </w:r>
      <w:proofErr w:type="gramEnd"/>
      <w:r w:rsidRPr="00122310">
        <w:rPr>
          <w:rFonts w:ascii="Arial" w:eastAsia="Times New Roman" w:hAnsi="Arial" w:cs="Arial"/>
        </w:rPr>
        <w:t>-81.</w:t>
      </w:r>
    </w:p>
    <w:p w14:paraId="78458AE4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bookmarkStart w:id="20" w:name="5._INSUFFISANCE_HEPATO-CELLULAI"/>
      <w:bookmarkEnd w:id="20"/>
      <w:r w:rsidRPr="00122310">
        <w:rPr>
          <w:rFonts w:ascii="Arial" w:hAnsi="Arial" w:cs="Arial"/>
          <w:b/>
          <w:bCs/>
        </w:rPr>
        <w:t xml:space="preserve">5. </w:t>
      </w:r>
      <w:bookmarkStart w:id="21" w:name="InsuffisanceHepat"/>
      <w:r w:rsidRPr="00122310">
        <w:rPr>
          <w:rFonts w:ascii="Arial" w:hAnsi="Arial" w:cs="Arial"/>
          <w:b/>
          <w:bCs/>
        </w:rPr>
        <w:t>INSUFFISANCE</w:t>
      </w:r>
      <w:bookmarkEnd w:id="21"/>
      <w:r w:rsidRPr="00122310">
        <w:rPr>
          <w:rFonts w:ascii="Arial" w:hAnsi="Arial" w:cs="Arial"/>
          <w:b/>
          <w:bCs/>
        </w:rPr>
        <w:t xml:space="preserve"> HEPATO-CELLULAIRE AIGUË (QUEL PATIENT PROPOSER POUR UNE GREFFE HEPATIQUE) ES</w:t>
      </w:r>
    </w:p>
    <w:p w14:paraId="1EEE3774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33D222E6" w14:textId="77777777" w:rsidR="00EF220B" w:rsidRPr="00122310" w:rsidRDefault="00EF220B" w:rsidP="009B22EE">
      <w:pPr>
        <w:numPr>
          <w:ilvl w:val="0"/>
          <w:numId w:val="3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gramStart"/>
      <w:r w:rsidRPr="00122310">
        <w:rPr>
          <w:rFonts w:ascii="Arial" w:eastAsia="Times New Roman" w:hAnsi="Arial" w:cs="Arial"/>
        </w:rPr>
        <w:t>Les éléments cliniques et biologique</w:t>
      </w:r>
      <w:proofErr w:type="gramEnd"/>
      <w:r w:rsidRPr="00122310">
        <w:rPr>
          <w:rFonts w:ascii="Arial" w:eastAsia="Times New Roman" w:hAnsi="Arial" w:cs="Arial"/>
        </w:rPr>
        <w:t xml:space="preserve"> de surveillance</w:t>
      </w:r>
    </w:p>
    <w:p w14:paraId="1F91AF84" w14:textId="77777777" w:rsidR="00EF220B" w:rsidRPr="00122310" w:rsidRDefault="00EF220B" w:rsidP="009B22EE">
      <w:pPr>
        <w:numPr>
          <w:ilvl w:val="0"/>
          <w:numId w:val="3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éléments de prise en charge</w:t>
      </w:r>
    </w:p>
    <w:p w14:paraId="33072C40" w14:textId="77777777" w:rsidR="00EF220B" w:rsidRPr="00122310" w:rsidRDefault="00EF220B" w:rsidP="009B22EE">
      <w:pPr>
        <w:numPr>
          <w:ilvl w:val="0"/>
          <w:numId w:val="3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principes et la place du foie artificiel (système MARS)</w:t>
      </w:r>
    </w:p>
    <w:p w14:paraId="35397029" w14:textId="77777777" w:rsidR="00EF220B" w:rsidRPr="00122310" w:rsidRDefault="00EF220B" w:rsidP="009B22EE">
      <w:pPr>
        <w:numPr>
          <w:ilvl w:val="0"/>
          <w:numId w:val="30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indications et les conditions de la transplantation hépatique</w:t>
      </w:r>
    </w:p>
    <w:p w14:paraId="7790B7B9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05E52474" w14:textId="77777777" w:rsidR="00EF220B" w:rsidRPr="00122310" w:rsidRDefault="00EF220B" w:rsidP="009B22EE">
      <w:pPr>
        <w:numPr>
          <w:ilvl w:val="0"/>
          <w:numId w:val="3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Durand F, </w:t>
      </w:r>
      <w:proofErr w:type="spellStart"/>
      <w:r w:rsidRPr="00122310">
        <w:rPr>
          <w:rFonts w:ascii="Arial" w:eastAsia="Times New Roman" w:hAnsi="Arial" w:cs="Arial"/>
        </w:rPr>
        <w:t>Francoz</w:t>
      </w:r>
      <w:proofErr w:type="spellEnd"/>
      <w:r w:rsidRPr="00122310">
        <w:rPr>
          <w:rFonts w:ascii="Arial" w:eastAsia="Times New Roman" w:hAnsi="Arial" w:cs="Arial"/>
        </w:rPr>
        <w:t xml:space="preserve"> C, Moreau R. Insuffisances hépatiques aiguës. Dans " Principes de réanimation chirurgicale ",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 JL, Martin C </w:t>
      </w:r>
      <w:proofErr w:type="spellStart"/>
      <w:r w:rsidRPr="00122310">
        <w:rPr>
          <w:rFonts w:ascii="Arial" w:eastAsia="Times New Roman" w:hAnsi="Arial" w:cs="Arial"/>
        </w:rPr>
        <w:t>Eds</w:t>
      </w:r>
      <w:proofErr w:type="spellEnd"/>
      <w:r w:rsidRPr="00122310">
        <w:rPr>
          <w:rFonts w:ascii="Arial" w:eastAsia="Times New Roman" w:hAnsi="Arial" w:cs="Arial"/>
        </w:rPr>
        <w:t xml:space="preserve">, 2ème édition,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>, p 1012-1028</w:t>
      </w:r>
    </w:p>
    <w:p w14:paraId="42B42D83" w14:textId="77777777" w:rsidR="00EF220B" w:rsidRPr="00122310" w:rsidRDefault="00EF220B" w:rsidP="009B22EE">
      <w:pPr>
        <w:numPr>
          <w:ilvl w:val="0"/>
          <w:numId w:val="3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Baud M, </w:t>
      </w:r>
      <w:proofErr w:type="spellStart"/>
      <w:r w:rsidRPr="00122310">
        <w:rPr>
          <w:rFonts w:ascii="Arial" w:eastAsia="Times New Roman" w:hAnsi="Arial" w:cs="Arial"/>
        </w:rPr>
        <w:t>Kiezrzek</w:t>
      </w:r>
      <w:proofErr w:type="spellEnd"/>
      <w:r w:rsidRPr="00122310">
        <w:rPr>
          <w:rFonts w:ascii="Arial" w:eastAsia="Times New Roman" w:hAnsi="Arial" w:cs="Arial"/>
        </w:rPr>
        <w:t xml:space="preserve">,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 JL. Encéphalopathie hépatique. Dans " Principes de réanimation chirurgicale ",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 JL, Martin C </w:t>
      </w:r>
      <w:proofErr w:type="spellStart"/>
      <w:r w:rsidRPr="00122310">
        <w:rPr>
          <w:rFonts w:ascii="Arial" w:eastAsia="Times New Roman" w:hAnsi="Arial" w:cs="Arial"/>
        </w:rPr>
        <w:t>Eds</w:t>
      </w:r>
      <w:proofErr w:type="spellEnd"/>
      <w:r w:rsidRPr="00122310">
        <w:rPr>
          <w:rFonts w:ascii="Arial" w:eastAsia="Times New Roman" w:hAnsi="Arial" w:cs="Arial"/>
        </w:rPr>
        <w:t xml:space="preserve">, 2ème édition,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>, p 991-997</w:t>
      </w:r>
    </w:p>
    <w:p w14:paraId="1542DD59" w14:textId="77777777" w:rsidR="00EF220B" w:rsidRPr="00122310" w:rsidRDefault="00EF220B" w:rsidP="009B22EE">
      <w:pPr>
        <w:numPr>
          <w:ilvl w:val="0"/>
          <w:numId w:val="3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Dilly</w:t>
      </w:r>
      <w:proofErr w:type="spellEnd"/>
      <w:r w:rsidRPr="00122310">
        <w:rPr>
          <w:rFonts w:ascii="Arial" w:eastAsia="Times New Roman" w:hAnsi="Arial" w:cs="Arial"/>
        </w:rPr>
        <w:t xml:space="preserve"> MP, </w:t>
      </w:r>
      <w:proofErr w:type="spellStart"/>
      <w:r w:rsidRPr="00122310">
        <w:rPr>
          <w:rFonts w:ascii="Arial" w:eastAsia="Times New Roman" w:hAnsi="Arial" w:cs="Arial"/>
        </w:rPr>
        <w:t>Ettori</w:t>
      </w:r>
      <w:proofErr w:type="spellEnd"/>
      <w:r w:rsidRPr="00122310">
        <w:rPr>
          <w:rFonts w:ascii="Arial" w:eastAsia="Times New Roman" w:hAnsi="Arial" w:cs="Arial"/>
        </w:rPr>
        <w:t xml:space="preserve"> F, Marty J, Samain E. Anesthésie et réanimation en chirurgie hépatique et portale (y compris la transplantation). EMC, 2004, 36-562-A 10</w:t>
      </w:r>
    </w:p>
    <w:p w14:paraId="4132623E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44EFC63B" w14:textId="77777777" w:rsidR="00EF220B" w:rsidRPr="00122310" w:rsidRDefault="00EF220B" w:rsidP="009B22EE">
      <w:pPr>
        <w:numPr>
          <w:ilvl w:val="0"/>
          <w:numId w:val="3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Boyle M et al. Equipement </w:t>
      </w:r>
      <w:proofErr w:type="spellStart"/>
      <w:r w:rsidRPr="00122310">
        <w:rPr>
          <w:rFonts w:ascii="Arial" w:eastAsia="Times New Roman" w:hAnsi="Arial" w:cs="Arial"/>
        </w:rPr>
        <w:t>review</w:t>
      </w:r>
      <w:proofErr w:type="spellEnd"/>
      <w:r w:rsidRPr="00122310">
        <w:rPr>
          <w:rFonts w:ascii="Arial" w:eastAsia="Times New Roman" w:hAnsi="Arial" w:cs="Arial"/>
        </w:rPr>
        <w:t xml:space="preserve">: the </w:t>
      </w:r>
      <w:proofErr w:type="spellStart"/>
      <w:r w:rsidRPr="00122310">
        <w:rPr>
          <w:rFonts w:ascii="Arial" w:eastAsia="Times New Roman" w:hAnsi="Arial" w:cs="Arial"/>
        </w:rPr>
        <w:t>molecular</w:t>
      </w:r>
      <w:proofErr w:type="spellEnd"/>
      <w:r w:rsidRPr="00122310">
        <w:rPr>
          <w:rFonts w:ascii="Arial" w:eastAsia="Times New Roman" w:hAnsi="Arial" w:cs="Arial"/>
        </w:rPr>
        <w:t xml:space="preserve"> adsorbent </w:t>
      </w:r>
      <w:proofErr w:type="spellStart"/>
      <w:r w:rsidRPr="00122310">
        <w:rPr>
          <w:rFonts w:ascii="Arial" w:eastAsia="Times New Roman" w:hAnsi="Arial" w:cs="Arial"/>
        </w:rPr>
        <w:t>recirculating</w:t>
      </w:r>
      <w:proofErr w:type="spellEnd"/>
      <w:r w:rsidRPr="00122310">
        <w:rPr>
          <w:rFonts w:ascii="Arial" w:eastAsia="Times New Roman" w:hAnsi="Arial" w:cs="Arial"/>
        </w:rPr>
        <w:t xml:space="preserve"> system (MARS). </w:t>
      </w:r>
      <w:proofErr w:type="spellStart"/>
      <w:r w:rsidRPr="00122310">
        <w:rPr>
          <w:rFonts w:ascii="Arial" w:eastAsia="Times New Roman" w:hAnsi="Arial" w:cs="Arial"/>
        </w:rPr>
        <w:t>Crit</w:t>
      </w:r>
      <w:proofErr w:type="spellEnd"/>
      <w:r w:rsidRPr="00122310">
        <w:rPr>
          <w:rFonts w:ascii="Arial" w:eastAsia="Times New Roman" w:hAnsi="Arial" w:cs="Arial"/>
        </w:rPr>
        <w:t xml:space="preserve"> Care, 2004, 8 (4): 280-6</w:t>
      </w:r>
    </w:p>
    <w:p w14:paraId="3D9499E1" w14:textId="77777777" w:rsidR="00EF220B" w:rsidRPr="00122310" w:rsidRDefault="00EF220B" w:rsidP="009B22EE">
      <w:pPr>
        <w:numPr>
          <w:ilvl w:val="0"/>
          <w:numId w:val="3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Jalan</w:t>
      </w:r>
      <w:proofErr w:type="spellEnd"/>
      <w:r w:rsidRPr="00122310">
        <w:rPr>
          <w:rFonts w:ascii="Arial" w:eastAsia="Times New Roman" w:hAnsi="Arial" w:cs="Arial"/>
        </w:rPr>
        <w:t xml:space="preserve"> R, Sens S, Williams R. Prospects for </w:t>
      </w:r>
      <w:proofErr w:type="spellStart"/>
      <w:r w:rsidRPr="00122310">
        <w:rPr>
          <w:rFonts w:ascii="Arial" w:eastAsia="Times New Roman" w:hAnsi="Arial" w:cs="Arial"/>
        </w:rPr>
        <w:t>extracorporeal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support. Gut, 2004; 39: 890-8</w:t>
      </w:r>
    </w:p>
    <w:p w14:paraId="08E01B6B" w14:textId="77777777" w:rsidR="00EF220B" w:rsidRPr="00122310" w:rsidRDefault="00EF220B" w:rsidP="009B22EE">
      <w:pPr>
        <w:numPr>
          <w:ilvl w:val="0"/>
          <w:numId w:val="32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lastRenderedPageBreak/>
        <w:t xml:space="preserve">Vater Y, Levy A, </w:t>
      </w:r>
      <w:proofErr w:type="spellStart"/>
      <w:r w:rsidRPr="00122310">
        <w:rPr>
          <w:rFonts w:ascii="Arial" w:eastAsia="Times New Roman" w:hAnsi="Arial" w:cs="Arial"/>
        </w:rPr>
        <w:t>Martay</w:t>
      </w:r>
      <w:proofErr w:type="spellEnd"/>
      <w:r w:rsidRPr="00122310">
        <w:rPr>
          <w:rFonts w:ascii="Arial" w:eastAsia="Times New Roman" w:hAnsi="Arial" w:cs="Arial"/>
        </w:rPr>
        <w:t xml:space="preserve"> K, Hunter C, </w:t>
      </w:r>
      <w:proofErr w:type="spellStart"/>
      <w:r w:rsidRPr="00122310">
        <w:rPr>
          <w:rFonts w:ascii="Arial" w:eastAsia="Times New Roman" w:hAnsi="Arial" w:cs="Arial"/>
        </w:rPr>
        <w:t>Weinbroum</w:t>
      </w:r>
      <w:proofErr w:type="spellEnd"/>
      <w:r w:rsidRPr="00122310">
        <w:rPr>
          <w:rFonts w:ascii="Arial" w:eastAsia="Times New Roman" w:hAnsi="Arial" w:cs="Arial"/>
        </w:rPr>
        <w:t xml:space="preserve"> AA. Adjuvant </w:t>
      </w:r>
      <w:proofErr w:type="spellStart"/>
      <w:r w:rsidRPr="00122310">
        <w:rPr>
          <w:rFonts w:ascii="Arial" w:eastAsia="Times New Roman" w:hAnsi="Arial" w:cs="Arial"/>
        </w:rPr>
        <w:t>drugs</w:t>
      </w:r>
      <w:proofErr w:type="spellEnd"/>
      <w:r w:rsidRPr="00122310">
        <w:rPr>
          <w:rFonts w:ascii="Arial" w:eastAsia="Times New Roman" w:hAnsi="Arial" w:cs="Arial"/>
        </w:rPr>
        <w:t xml:space="preserve"> for end-stage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failure</w:t>
      </w:r>
      <w:proofErr w:type="spellEnd"/>
      <w:r w:rsidRPr="00122310">
        <w:rPr>
          <w:rFonts w:ascii="Arial" w:eastAsia="Times New Roman" w:hAnsi="Arial" w:cs="Arial"/>
        </w:rPr>
        <w:t xml:space="preserve"> and transplantation. Med </w:t>
      </w:r>
      <w:proofErr w:type="spellStart"/>
      <w:r w:rsidRPr="00122310">
        <w:rPr>
          <w:rFonts w:ascii="Arial" w:eastAsia="Times New Roman" w:hAnsi="Arial" w:cs="Arial"/>
        </w:rPr>
        <w:t>Sci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Monit</w:t>
      </w:r>
      <w:proofErr w:type="spellEnd"/>
      <w:r w:rsidRPr="00122310">
        <w:rPr>
          <w:rFonts w:ascii="Arial" w:eastAsia="Times New Roman" w:hAnsi="Arial" w:cs="Arial"/>
        </w:rPr>
        <w:t xml:space="preserve"> 2004</w:t>
      </w:r>
      <w:proofErr w:type="gramStart"/>
      <w:r w:rsidRPr="00122310">
        <w:rPr>
          <w:rFonts w:ascii="Arial" w:eastAsia="Times New Roman" w:hAnsi="Arial" w:cs="Arial"/>
        </w:rPr>
        <w:t>;10:RA77</w:t>
      </w:r>
      <w:proofErr w:type="gramEnd"/>
      <w:r w:rsidRPr="00122310">
        <w:rPr>
          <w:rFonts w:ascii="Arial" w:eastAsia="Times New Roman" w:hAnsi="Arial" w:cs="Arial"/>
        </w:rPr>
        <w:t>-88.</w:t>
      </w:r>
    </w:p>
    <w:p w14:paraId="188880B6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47BE795E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22" w:name="6._FISTULES_DIGESTIVES"/>
      <w:bookmarkEnd w:id="22"/>
      <w:r w:rsidRPr="00122310">
        <w:rPr>
          <w:rFonts w:ascii="Arial" w:eastAsia="Times New Roman" w:hAnsi="Arial" w:cs="Arial"/>
          <w:b/>
          <w:bCs/>
        </w:rPr>
        <w:t xml:space="preserve">6. </w:t>
      </w:r>
      <w:bookmarkStart w:id="23" w:name="Fistules"/>
      <w:r w:rsidRPr="00122310">
        <w:rPr>
          <w:rFonts w:ascii="Arial" w:eastAsia="Times New Roman" w:hAnsi="Arial" w:cs="Arial"/>
          <w:b/>
          <w:bCs/>
        </w:rPr>
        <w:t>FISTULES</w:t>
      </w:r>
      <w:bookmarkEnd w:id="23"/>
      <w:r w:rsidRPr="00122310">
        <w:rPr>
          <w:rFonts w:ascii="Arial" w:eastAsia="Times New Roman" w:hAnsi="Arial" w:cs="Arial"/>
          <w:b/>
          <w:bCs/>
        </w:rPr>
        <w:t xml:space="preserve"> DIGESTIVES </w:t>
      </w:r>
    </w:p>
    <w:p w14:paraId="7142EE47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2FBBFF8C" w14:textId="77777777" w:rsidR="00EF220B" w:rsidRPr="00122310" w:rsidRDefault="00EF220B" w:rsidP="009B22EE">
      <w:pPr>
        <w:numPr>
          <w:ilvl w:val="0"/>
          <w:numId w:val="3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conséquences hydro-électrolytiques et métaboliques des fistules digestives</w:t>
      </w:r>
    </w:p>
    <w:p w14:paraId="5A476B1C" w14:textId="77777777" w:rsidR="00EF220B" w:rsidRPr="00122310" w:rsidRDefault="00EF220B" w:rsidP="009B22EE">
      <w:pPr>
        <w:numPr>
          <w:ilvl w:val="0"/>
          <w:numId w:val="3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principes de la prise en charge locale (appareillage) et générale des fistules du grêle.</w:t>
      </w:r>
    </w:p>
    <w:p w14:paraId="00E4F56E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6AA831C8" w14:textId="77777777" w:rsidR="00EF220B" w:rsidRPr="00122310" w:rsidRDefault="00EF220B" w:rsidP="009B22EE">
      <w:pPr>
        <w:numPr>
          <w:ilvl w:val="0"/>
          <w:numId w:val="34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Ollivier JM, JP </w:t>
      </w:r>
      <w:proofErr w:type="spellStart"/>
      <w:r w:rsidRPr="00122310">
        <w:rPr>
          <w:rFonts w:ascii="Arial" w:eastAsia="Times New Roman" w:hAnsi="Arial" w:cs="Arial"/>
        </w:rPr>
        <w:t>Masini</w:t>
      </w:r>
      <w:proofErr w:type="spellEnd"/>
      <w:r w:rsidRPr="00122310">
        <w:rPr>
          <w:rFonts w:ascii="Arial" w:eastAsia="Times New Roman" w:hAnsi="Arial" w:cs="Arial"/>
        </w:rPr>
        <w:t xml:space="preserve">. Fistules digestives externes postopératoires. In Principes de réanimation chirurgicale. JL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 et Claude Martin. 2° édition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 xml:space="preserve"> 2005 pp : 877-886</w:t>
      </w:r>
    </w:p>
    <w:p w14:paraId="518AC808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5428C24E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24" w:name="7._ISCHEMIE_MESENTERIQUE"/>
      <w:bookmarkEnd w:id="24"/>
      <w:r w:rsidRPr="00122310">
        <w:rPr>
          <w:rFonts w:ascii="Arial" w:eastAsia="Times New Roman" w:hAnsi="Arial" w:cs="Arial"/>
          <w:b/>
          <w:bCs/>
        </w:rPr>
        <w:t xml:space="preserve">7. </w:t>
      </w:r>
      <w:bookmarkStart w:id="25" w:name="Ischemie"/>
      <w:r w:rsidRPr="00122310">
        <w:rPr>
          <w:rFonts w:ascii="Arial" w:eastAsia="Times New Roman" w:hAnsi="Arial" w:cs="Arial"/>
          <w:b/>
          <w:bCs/>
        </w:rPr>
        <w:t>ISCHEMIE</w:t>
      </w:r>
      <w:bookmarkEnd w:id="25"/>
      <w:r w:rsidRPr="00122310">
        <w:rPr>
          <w:rFonts w:ascii="Arial" w:eastAsia="Times New Roman" w:hAnsi="Arial" w:cs="Arial"/>
          <w:b/>
          <w:bCs/>
        </w:rPr>
        <w:t xml:space="preserve"> MESENTERIQUE </w:t>
      </w:r>
    </w:p>
    <w:p w14:paraId="3AB31DA7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0485580D" w14:textId="77777777" w:rsidR="00EF220B" w:rsidRPr="00122310" w:rsidRDefault="00EF220B" w:rsidP="009B22EE">
      <w:pPr>
        <w:numPr>
          <w:ilvl w:val="0"/>
          <w:numId w:val="3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Etiologie et physiopathologie (embolies et thromboses artérielles, thromboses veineuses, ischémie non occlusive)</w:t>
      </w:r>
    </w:p>
    <w:p w14:paraId="0A8FB009" w14:textId="77777777" w:rsidR="00EF220B" w:rsidRPr="00122310" w:rsidRDefault="00EF220B" w:rsidP="009B22EE">
      <w:pPr>
        <w:numPr>
          <w:ilvl w:val="0"/>
          <w:numId w:val="3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Les éléments du diagnostic (cliniques, </w:t>
      </w:r>
      <w:proofErr w:type="spellStart"/>
      <w:r w:rsidRPr="00122310">
        <w:rPr>
          <w:rFonts w:ascii="Arial" w:eastAsia="Times New Roman" w:hAnsi="Arial" w:cs="Arial"/>
        </w:rPr>
        <w:t>paracliniques</w:t>
      </w:r>
      <w:proofErr w:type="spellEnd"/>
      <w:r w:rsidRPr="00122310">
        <w:rPr>
          <w:rFonts w:ascii="Arial" w:eastAsia="Times New Roman" w:hAnsi="Arial" w:cs="Arial"/>
        </w:rPr>
        <w:t>)</w:t>
      </w:r>
    </w:p>
    <w:p w14:paraId="4560FD6B" w14:textId="77777777" w:rsidR="00EF220B" w:rsidRPr="00122310" w:rsidRDefault="00EF220B" w:rsidP="009B22EE">
      <w:pPr>
        <w:numPr>
          <w:ilvl w:val="0"/>
          <w:numId w:val="3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principes du traitement : médical (réanimation initiale, anticoagulation), radiologique, chirurgical</w:t>
      </w:r>
    </w:p>
    <w:p w14:paraId="34E6DBE5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178EBADC" w14:textId="77777777" w:rsidR="00EF220B" w:rsidRPr="00122310" w:rsidRDefault="00EF220B" w:rsidP="009B22EE">
      <w:pPr>
        <w:numPr>
          <w:ilvl w:val="0"/>
          <w:numId w:val="3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Le Bouquin Y, Seguin P, </w:t>
      </w:r>
      <w:proofErr w:type="spellStart"/>
      <w:r w:rsidRPr="00122310">
        <w:rPr>
          <w:rFonts w:ascii="Arial" w:eastAsia="Times New Roman" w:hAnsi="Arial" w:cs="Arial"/>
        </w:rPr>
        <w:t>Malledant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gramStart"/>
      <w:r w:rsidRPr="00122310">
        <w:rPr>
          <w:rFonts w:ascii="Arial" w:eastAsia="Times New Roman" w:hAnsi="Arial" w:cs="Arial"/>
        </w:rPr>
        <w:t>Y .</w:t>
      </w:r>
      <w:proofErr w:type="gramEnd"/>
      <w:r w:rsidRPr="00122310">
        <w:rPr>
          <w:rFonts w:ascii="Arial" w:eastAsia="Times New Roman" w:hAnsi="Arial" w:cs="Arial"/>
        </w:rPr>
        <w:t xml:space="preserve"> Ischémie mésentérique aiguë. In : Précis de réanimation chirurgicale. JL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, C. Martin </w:t>
      </w:r>
      <w:proofErr w:type="spellStart"/>
      <w:r w:rsidRPr="00122310">
        <w:rPr>
          <w:rFonts w:ascii="Arial" w:eastAsia="Times New Roman" w:hAnsi="Arial" w:cs="Arial"/>
        </w:rPr>
        <w:t>eds</w:t>
      </w:r>
      <w:proofErr w:type="spellEnd"/>
      <w:r w:rsidRPr="00122310">
        <w:rPr>
          <w:rFonts w:ascii="Arial" w:eastAsia="Times New Roman" w:hAnsi="Arial" w:cs="Arial"/>
        </w:rPr>
        <w:t xml:space="preserve">,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 xml:space="preserve"> (2ème </w:t>
      </w:r>
      <w:proofErr w:type="spellStart"/>
      <w:r w:rsidRPr="00122310">
        <w:rPr>
          <w:rFonts w:ascii="Arial" w:eastAsia="Times New Roman" w:hAnsi="Arial" w:cs="Arial"/>
        </w:rPr>
        <w:t>ed</w:t>
      </w:r>
      <w:proofErr w:type="spellEnd"/>
      <w:r w:rsidRPr="00122310">
        <w:rPr>
          <w:rFonts w:ascii="Arial" w:eastAsia="Times New Roman" w:hAnsi="Arial" w:cs="Arial"/>
        </w:rPr>
        <w:t>), Paris, pp 907-13, 2005</w:t>
      </w:r>
    </w:p>
    <w:p w14:paraId="59A33527" w14:textId="77777777" w:rsidR="00EF220B" w:rsidRPr="00122310" w:rsidRDefault="00EF220B" w:rsidP="009B22EE">
      <w:pPr>
        <w:numPr>
          <w:ilvl w:val="0"/>
          <w:numId w:val="3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Chiche L, </w:t>
      </w:r>
      <w:proofErr w:type="spellStart"/>
      <w:r w:rsidRPr="00122310">
        <w:rPr>
          <w:rFonts w:ascii="Arial" w:eastAsia="Times New Roman" w:hAnsi="Arial" w:cs="Arial"/>
        </w:rPr>
        <w:t>Bahnini</w:t>
      </w:r>
      <w:proofErr w:type="spellEnd"/>
      <w:r w:rsidRPr="00122310">
        <w:rPr>
          <w:rFonts w:ascii="Arial" w:eastAsia="Times New Roman" w:hAnsi="Arial" w:cs="Arial"/>
        </w:rPr>
        <w:t xml:space="preserve"> A. Ischémie intestinale aiguë. In : Urgences médico-chirurgicales de l'adulte 2e édition, P. </w:t>
      </w:r>
      <w:proofErr w:type="spellStart"/>
      <w:r w:rsidRPr="00122310">
        <w:rPr>
          <w:rFonts w:ascii="Arial" w:eastAsia="Times New Roman" w:hAnsi="Arial" w:cs="Arial"/>
        </w:rPr>
        <w:t>Carli</w:t>
      </w:r>
      <w:proofErr w:type="spellEnd"/>
      <w:r w:rsidRPr="00122310">
        <w:rPr>
          <w:rFonts w:ascii="Arial" w:eastAsia="Times New Roman" w:hAnsi="Arial" w:cs="Arial"/>
        </w:rPr>
        <w:t xml:space="preserve">, B. </w:t>
      </w:r>
      <w:proofErr w:type="spellStart"/>
      <w:r w:rsidRPr="00122310">
        <w:rPr>
          <w:rFonts w:ascii="Arial" w:eastAsia="Times New Roman" w:hAnsi="Arial" w:cs="Arial"/>
        </w:rPr>
        <w:t>Riou</w:t>
      </w:r>
      <w:proofErr w:type="spellEnd"/>
      <w:r w:rsidRPr="00122310">
        <w:rPr>
          <w:rFonts w:ascii="Arial" w:eastAsia="Times New Roman" w:hAnsi="Arial" w:cs="Arial"/>
        </w:rPr>
        <w:t xml:space="preserve">, C. </w:t>
      </w:r>
      <w:proofErr w:type="spellStart"/>
      <w:r w:rsidRPr="00122310">
        <w:rPr>
          <w:rFonts w:ascii="Arial" w:eastAsia="Times New Roman" w:hAnsi="Arial" w:cs="Arial"/>
        </w:rPr>
        <w:t>Télion</w:t>
      </w:r>
      <w:proofErr w:type="spellEnd"/>
      <w:r w:rsidRPr="00122310">
        <w:rPr>
          <w:rFonts w:ascii="Arial" w:eastAsia="Times New Roman" w:hAnsi="Arial" w:cs="Arial"/>
        </w:rPr>
        <w:t xml:space="preserve">, </w:t>
      </w:r>
      <w:proofErr w:type="spellStart"/>
      <w:r w:rsidRPr="00122310">
        <w:rPr>
          <w:rFonts w:ascii="Arial" w:eastAsia="Times New Roman" w:hAnsi="Arial" w:cs="Arial"/>
        </w:rPr>
        <w:t>eds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 xml:space="preserve"> Groupe Liaisons SA 2004 : p. 523-531.</w:t>
      </w:r>
    </w:p>
    <w:p w14:paraId="653B11F3" w14:textId="36CCAE93" w:rsidR="00EF220B" w:rsidRPr="00122310" w:rsidRDefault="00EF220B" w:rsidP="009B22EE">
      <w:pPr>
        <w:numPr>
          <w:ilvl w:val="0"/>
          <w:numId w:val="3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B Vallet, G </w:t>
      </w:r>
      <w:proofErr w:type="spellStart"/>
      <w:r w:rsidRPr="00122310">
        <w:rPr>
          <w:rFonts w:ascii="Arial" w:eastAsia="Times New Roman" w:hAnsi="Arial" w:cs="Arial"/>
        </w:rPr>
        <w:t>Lebuffe</w:t>
      </w:r>
      <w:proofErr w:type="spellEnd"/>
      <w:r w:rsidRPr="00122310">
        <w:rPr>
          <w:rFonts w:ascii="Arial" w:eastAsia="Times New Roman" w:hAnsi="Arial" w:cs="Arial"/>
        </w:rPr>
        <w:t xml:space="preserve">, J Leclerc Ischémie mésentérique. Conférences d'actualisation, SFAR 1997, p. 717-28 : </w:t>
      </w:r>
      <w:hyperlink r:id="rId11" w:history="1">
        <w:r w:rsidR="00654372" w:rsidRPr="00122310">
          <w:rPr>
            <w:rStyle w:val="Lienhypertexte"/>
            <w:rFonts w:ascii="Arial" w:eastAsia="Times New Roman" w:hAnsi="Arial" w:cs="Arial"/>
          </w:rPr>
          <w:t>http://www.sfar.org/acta/dossier/archives/ca97/html/ca97_048/97_48.htm</w:t>
        </w:r>
      </w:hyperlink>
    </w:p>
    <w:p w14:paraId="262C8FFD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169CA84A" w14:textId="77777777" w:rsidR="00EF220B" w:rsidRPr="00122310" w:rsidRDefault="00EF220B" w:rsidP="009B22EE">
      <w:pPr>
        <w:numPr>
          <w:ilvl w:val="0"/>
          <w:numId w:val="3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lastRenderedPageBreak/>
        <w:t>Sreenarasimhaiah</w:t>
      </w:r>
      <w:proofErr w:type="spellEnd"/>
      <w:r w:rsidRPr="00122310">
        <w:rPr>
          <w:rFonts w:ascii="Arial" w:eastAsia="Times New Roman" w:hAnsi="Arial" w:cs="Arial"/>
        </w:rPr>
        <w:t xml:space="preserve"> J. </w:t>
      </w:r>
      <w:proofErr w:type="spellStart"/>
      <w:r w:rsidRPr="00122310">
        <w:rPr>
          <w:rFonts w:ascii="Arial" w:eastAsia="Times New Roman" w:hAnsi="Arial" w:cs="Arial"/>
        </w:rPr>
        <w:t>Diagnosis</w:t>
      </w:r>
      <w:proofErr w:type="spellEnd"/>
      <w:r w:rsidRPr="00122310">
        <w:rPr>
          <w:rFonts w:ascii="Arial" w:eastAsia="Times New Roman" w:hAnsi="Arial" w:cs="Arial"/>
        </w:rPr>
        <w:t xml:space="preserve"> and management of intestinal </w:t>
      </w:r>
      <w:proofErr w:type="spellStart"/>
      <w:r w:rsidRPr="00122310">
        <w:rPr>
          <w:rFonts w:ascii="Arial" w:eastAsia="Times New Roman" w:hAnsi="Arial" w:cs="Arial"/>
        </w:rPr>
        <w:t>ischaemic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disorders</w:t>
      </w:r>
      <w:proofErr w:type="spellEnd"/>
      <w:r w:rsidRPr="00122310">
        <w:rPr>
          <w:rFonts w:ascii="Arial" w:eastAsia="Times New Roman" w:hAnsi="Arial" w:cs="Arial"/>
        </w:rPr>
        <w:t>. BMJ. 2003 ; 326 : 1372-1376 (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"http://bmj.bmjjournals.com/cgi/content/full/326/7403/1372"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http://bmj.bmjjournals.com/cgi/content/full/326/7403/1372</w:t>
      </w:r>
      <w:r w:rsidRPr="00122310">
        <w:rPr>
          <w:rFonts w:ascii="Arial" w:eastAsia="Times New Roman" w:hAnsi="Arial" w:cs="Arial"/>
        </w:rPr>
        <w:fldChar w:fldCharType="end"/>
      </w:r>
      <w:r w:rsidRPr="00122310">
        <w:rPr>
          <w:rFonts w:ascii="Arial" w:eastAsia="Times New Roman" w:hAnsi="Arial" w:cs="Arial"/>
        </w:rPr>
        <w:t>)</w:t>
      </w:r>
    </w:p>
    <w:p w14:paraId="3FF5F4BA" w14:textId="3E835144" w:rsidR="00EF220B" w:rsidRPr="00122310" w:rsidRDefault="00EF220B" w:rsidP="009B22EE">
      <w:pPr>
        <w:numPr>
          <w:ilvl w:val="0"/>
          <w:numId w:val="37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Sreenarasimhaiah</w:t>
      </w:r>
      <w:proofErr w:type="spellEnd"/>
      <w:r w:rsidRPr="00122310">
        <w:rPr>
          <w:rFonts w:ascii="Arial" w:eastAsia="Times New Roman" w:hAnsi="Arial" w:cs="Arial"/>
        </w:rPr>
        <w:t xml:space="preserve"> J. </w:t>
      </w:r>
      <w:proofErr w:type="spellStart"/>
      <w:r w:rsidRPr="00122310">
        <w:rPr>
          <w:rFonts w:ascii="Arial" w:eastAsia="Times New Roman" w:hAnsi="Arial" w:cs="Arial"/>
        </w:rPr>
        <w:t>Diagnosis</w:t>
      </w:r>
      <w:proofErr w:type="spellEnd"/>
      <w:r w:rsidRPr="00122310">
        <w:rPr>
          <w:rFonts w:ascii="Arial" w:eastAsia="Times New Roman" w:hAnsi="Arial" w:cs="Arial"/>
        </w:rPr>
        <w:t xml:space="preserve"> and management of intestinal </w:t>
      </w:r>
      <w:proofErr w:type="spellStart"/>
      <w:r w:rsidRPr="00122310">
        <w:rPr>
          <w:rFonts w:ascii="Arial" w:eastAsia="Times New Roman" w:hAnsi="Arial" w:cs="Arial"/>
        </w:rPr>
        <w:t>ischaemic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disorders</w:t>
      </w:r>
      <w:proofErr w:type="spellEnd"/>
      <w:r w:rsidRPr="00122310">
        <w:rPr>
          <w:rFonts w:ascii="Arial" w:eastAsia="Times New Roman" w:hAnsi="Arial" w:cs="Arial"/>
        </w:rPr>
        <w:t>. BMJ. 2003 ; 326 : 1372-1376 (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"http://bmj.bmjjournals.com/cgi/content/full/326/7403/1372"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http://bmj.bmjjournals.com/cgi/content/full/326/7403/1372</w:t>
      </w:r>
      <w:r w:rsidRPr="00122310">
        <w:rPr>
          <w:rFonts w:ascii="Arial" w:eastAsia="Times New Roman" w:hAnsi="Arial" w:cs="Arial"/>
        </w:rPr>
        <w:fldChar w:fldCharType="end"/>
      </w:r>
      <w:r w:rsidRPr="00122310">
        <w:rPr>
          <w:rFonts w:ascii="Arial" w:eastAsia="Times New Roman" w:hAnsi="Arial" w:cs="Arial"/>
        </w:rPr>
        <w:t>)</w:t>
      </w:r>
    </w:p>
    <w:p w14:paraId="59BA5637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26" w:name="8._PERITONITES_POST-OPERATOIRES"/>
      <w:bookmarkEnd w:id="26"/>
      <w:r w:rsidRPr="00122310">
        <w:rPr>
          <w:rFonts w:ascii="Arial" w:eastAsia="Times New Roman" w:hAnsi="Arial" w:cs="Arial"/>
          <w:b/>
          <w:bCs/>
        </w:rPr>
        <w:t xml:space="preserve">8. </w:t>
      </w:r>
      <w:bookmarkStart w:id="27" w:name="Peritonites"/>
      <w:r w:rsidRPr="00122310">
        <w:rPr>
          <w:rFonts w:ascii="Arial" w:eastAsia="Times New Roman" w:hAnsi="Arial" w:cs="Arial"/>
          <w:b/>
          <w:bCs/>
        </w:rPr>
        <w:t>PERITONITES</w:t>
      </w:r>
      <w:bookmarkEnd w:id="27"/>
      <w:r w:rsidRPr="00122310">
        <w:rPr>
          <w:rFonts w:ascii="Arial" w:eastAsia="Times New Roman" w:hAnsi="Arial" w:cs="Arial"/>
          <w:b/>
          <w:bCs/>
        </w:rPr>
        <w:t xml:space="preserve"> POST-OPERATOIRES ET COMMUNAUTAIRES </w:t>
      </w:r>
    </w:p>
    <w:p w14:paraId="5C8A633B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440DB3D0" w14:textId="77777777" w:rsidR="00EF220B" w:rsidRPr="00122310" w:rsidRDefault="00EF220B" w:rsidP="009B22EE">
      <w:pPr>
        <w:numPr>
          <w:ilvl w:val="0"/>
          <w:numId w:val="3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éléments diagnostics</w:t>
      </w:r>
    </w:p>
    <w:p w14:paraId="5CB8032F" w14:textId="77777777" w:rsidR="00EF220B" w:rsidRPr="00122310" w:rsidRDefault="00EF220B" w:rsidP="009B22EE">
      <w:pPr>
        <w:numPr>
          <w:ilvl w:val="0"/>
          <w:numId w:val="3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principes de l'antibiothérapie</w:t>
      </w:r>
    </w:p>
    <w:p w14:paraId="1A5F0D00" w14:textId="77777777" w:rsidR="00EF220B" w:rsidRPr="00122310" w:rsidRDefault="00EF220B" w:rsidP="009B22EE">
      <w:pPr>
        <w:numPr>
          <w:ilvl w:val="0"/>
          <w:numId w:val="3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la prise en charge pour l'anesthésie et la période postopératoire.</w:t>
      </w:r>
    </w:p>
    <w:p w14:paraId="4B827431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66B068AB" w14:textId="77777777" w:rsidR="00EF220B" w:rsidRPr="00122310" w:rsidRDefault="00EF220B" w:rsidP="009B22EE">
      <w:pPr>
        <w:numPr>
          <w:ilvl w:val="0"/>
          <w:numId w:val="3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Montravers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P</w:t>
      </w:r>
      <w:proofErr w:type="gramStart"/>
      <w:r w:rsidRPr="00122310">
        <w:rPr>
          <w:rFonts w:ascii="Arial" w:eastAsia="Times New Roman" w:hAnsi="Arial" w:cs="Arial"/>
        </w:rPr>
        <w:t>,Lumbroso</w:t>
      </w:r>
      <w:proofErr w:type="spellEnd"/>
      <w:proofErr w:type="gramEnd"/>
      <w:r w:rsidRPr="00122310">
        <w:rPr>
          <w:rFonts w:ascii="Arial" w:eastAsia="Times New Roman" w:hAnsi="Arial" w:cs="Arial"/>
        </w:rPr>
        <w:t xml:space="preserve"> L, el </w:t>
      </w:r>
      <w:proofErr w:type="spellStart"/>
      <w:r w:rsidRPr="00122310">
        <w:rPr>
          <w:rFonts w:ascii="Arial" w:eastAsia="Times New Roman" w:hAnsi="Arial" w:cs="Arial"/>
        </w:rPr>
        <w:t>Houssein</w:t>
      </w:r>
      <w:proofErr w:type="spellEnd"/>
      <w:r w:rsidRPr="00122310">
        <w:rPr>
          <w:rFonts w:ascii="Arial" w:eastAsia="Times New Roman" w:hAnsi="Arial" w:cs="Arial"/>
        </w:rPr>
        <w:t xml:space="preserve"> L.; Antibiothérapie des péritonites nosocomiales. JEPU 2004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"http://www.jepu.net/pdf/2004-09-08.pdf"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http://www.jepu.net/pdf/2004-09-08.pdf</w:t>
      </w:r>
      <w:r w:rsidRPr="00122310">
        <w:rPr>
          <w:rFonts w:ascii="Arial" w:eastAsia="Times New Roman" w:hAnsi="Arial" w:cs="Arial"/>
        </w:rPr>
        <w:fldChar w:fldCharType="end"/>
      </w:r>
    </w:p>
    <w:p w14:paraId="18AC6567" w14:textId="77777777" w:rsidR="00EF220B" w:rsidRPr="00122310" w:rsidRDefault="00EF220B" w:rsidP="009B22EE">
      <w:pPr>
        <w:numPr>
          <w:ilvl w:val="0"/>
          <w:numId w:val="3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Montravers</w:t>
      </w:r>
      <w:proofErr w:type="spellEnd"/>
      <w:r w:rsidRPr="00122310">
        <w:rPr>
          <w:rFonts w:ascii="Arial" w:eastAsia="Times New Roman" w:hAnsi="Arial" w:cs="Arial"/>
        </w:rPr>
        <w:t xml:space="preserve"> P, </w:t>
      </w:r>
      <w:proofErr w:type="spellStart"/>
      <w:r w:rsidRPr="00122310">
        <w:rPr>
          <w:rFonts w:ascii="Arial" w:eastAsia="Times New Roman" w:hAnsi="Arial" w:cs="Arial"/>
        </w:rPr>
        <w:t>Rezzoug</w:t>
      </w:r>
      <w:proofErr w:type="spellEnd"/>
      <w:r w:rsidRPr="00122310">
        <w:rPr>
          <w:rFonts w:ascii="Arial" w:eastAsia="Times New Roman" w:hAnsi="Arial" w:cs="Arial"/>
        </w:rPr>
        <w:t xml:space="preserve"> A, </w:t>
      </w:r>
      <w:proofErr w:type="spellStart"/>
      <w:r w:rsidRPr="00122310">
        <w:rPr>
          <w:rFonts w:ascii="Arial" w:eastAsia="Times New Roman" w:hAnsi="Arial" w:cs="Arial"/>
        </w:rPr>
        <w:t>Morazin</w:t>
      </w:r>
      <w:proofErr w:type="spellEnd"/>
      <w:r w:rsidRPr="00122310">
        <w:rPr>
          <w:rFonts w:ascii="Arial" w:eastAsia="Times New Roman" w:hAnsi="Arial" w:cs="Arial"/>
        </w:rPr>
        <w:t xml:space="preserve"> F. Péritonite. In Principes de réanimation chirurgicale. JL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 et Claude Martin. 2° édition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 xml:space="preserve"> 2005 pp </w:t>
      </w:r>
      <w:proofErr w:type="gramStart"/>
      <w:r w:rsidRPr="00122310">
        <w:rPr>
          <w:rFonts w:ascii="Arial" w:eastAsia="Times New Roman" w:hAnsi="Arial" w:cs="Arial"/>
        </w:rPr>
        <w:t>:887</w:t>
      </w:r>
      <w:proofErr w:type="gramEnd"/>
      <w:r w:rsidRPr="00122310">
        <w:rPr>
          <w:rFonts w:ascii="Arial" w:eastAsia="Times New Roman" w:hAnsi="Arial" w:cs="Arial"/>
        </w:rPr>
        <w:t>-906</w:t>
      </w:r>
    </w:p>
    <w:p w14:paraId="6901D26F" w14:textId="01B202FE" w:rsidR="00654372" w:rsidRPr="00122310" w:rsidRDefault="00EF220B" w:rsidP="009B22EE">
      <w:pPr>
        <w:numPr>
          <w:ilvl w:val="0"/>
          <w:numId w:val="3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Prise en charge des péritonites communautaires Conférence de Consensus 2000 </w:t>
      </w:r>
      <w:r w:rsidR="00654372" w:rsidRPr="00122310">
        <w:rPr>
          <w:rFonts w:ascii="Arial" w:eastAsia="Times New Roman" w:hAnsi="Arial" w:cs="Arial"/>
        </w:rPr>
        <w:t>http://www.sfar.org/article/18/prise-en-charge-des-peritonites-communautaires-cc-2000</w:t>
      </w:r>
    </w:p>
    <w:p w14:paraId="266A9B4F" w14:textId="77777777" w:rsidR="00EF220B" w:rsidRPr="00122310" w:rsidRDefault="00EF220B" w:rsidP="009B22EE">
      <w:pPr>
        <w:numPr>
          <w:ilvl w:val="0"/>
          <w:numId w:val="39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P Seguin, </w:t>
      </w:r>
      <w:proofErr w:type="spellStart"/>
      <w:r w:rsidRPr="00122310">
        <w:rPr>
          <w:rFonts w:ascii="Arial" w:eastAsia="Times New Roman" w:hAnsi="Arial" w:cs="Arial"/>
        </w:rPr>
        <w:t>Aguillon</w:t>
      </w:r>
      <w:proofErr w:type="spellEnd"/>
      <w:r w:rsidRPr="00122310">
        <w:rPr>
          <w:rFonts w:ascii="Arial" w:eastAsia="Times New Roman" w:hAnsi="Arial" w:cs="Arial"/>
        </w:rPr>
        <w:t xml:space="preserve"> D, </w:t>
      </w:r>
      <w:proofErr w:type="spellStart"/>
      <w:r w:rsidRPr="00122310">
        <w:rPr>
          <w:rFonts w:ascii="Arial" w:eastAsia="Times New Roman" w:hAnsi="Arial" w:cs="Arial"/>
        </w:rPr>
        <w:t>Mallédant</w:t>
      </w:r>
      <w:proofErr w:type="spellEnd"/>
      <w:r w:rsidRPr="00122310">
        <w:rPr>
          <w:rFonts w:ascii="Arial" w:eastAsia="Times New Roman" w:hAnsi="Arial" w:cs="Arial"/>
        </w:rPr>
        <w:t xml:space="preserve"> Y. Antibiothérapie des péritonites communautaires. JEPU 2004 p 169-176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"http://www.jepu.net/pdf/2004-09-10.pdf"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http://www.jepu.net/pdf/2004-09-10.pdf</w:t>
      </w:r>
      <w:r w:rsidRPr="00122310">
        <w:rPr>
          <w:rFonts w:ascii="Arial" w:eastAsia="Times New Roman" w:hAnsi="Arial" w:cs="Arial"/>
        </w:rPr>
        <w:fldChar w:fldCharType="end"/>
      </w:r>
    </w:p>
    <w:p w14:paraId="62D4E550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456B4C7E" w14:textId="4820BCF2" w:rsidR="00EF220B" w:rsidRPr="00122310" w:rsidRDefault="00EF220B" w:rsidP="009B22EE">
      <w:pPr>
        <w:numPr>
          <w:ilvl w:val="0"/>
          <w:numId w:val="40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Antibiothérapie probabiliste des états septiques graves ; conférence d'experts 2004.</w:t>
      </w:r>
      <w:hyperlink r:id="rId12" w:history="1">
        <w:r w:rsidR="00E458A5" w:rsidRPr="00122310">
          <w:rPr>
            <w:rStyle w:val="Lienhypertexte"/>
            <w:rFonts w:ascii="Arial" w:eastAsia="Times New Roman" w:hAnsi="Arial" w:cs="Arial"/>
          </w:rPr>
          <w:t>http://www.sfar.org/article/87/antibiotherapie-probabiliste-des-etats-septiques-graves-ce-2004</w:t>
        </w:r>
      </w:hyperlink>
      <w:r w:rsidRPr="00122310">
        <w:rPr>
          <w:rFonts w:ascii="Arial" w:hAnsi="Arial" w:cs="Arial"/>
        </w:rPr>
        <w:t> </w:t>
      </w:r>
    </w:p>
    <w:p w14:paraId="40626254" w14:textId="77777777" w:rsidR="00EF220B" w:rsidRPr="00122310" w:rsidRDefault="00EF220B" w:rsidP="009B22EE">
      <w:pPr>
        <w:rPr>
          <w:rFonts w:ascii="Arial" w:eastAsia="Times New Roman" w:hAnsi="Arial" w:cs="Arial"/>
        </w:rPr>
      </w:pPr>
      <w:bookmarkStart w:id="28" w:name="9._PANCREATITE_AIGUË_NECROTICO-"/>
      <w:bookmarkEnd w:id="28"/>
      <w:r w:rsidRPr="00122310">
        <w:rPr>
          <w:rFonts w:ascii="Arial" w:eastAsia="Times New Roman" w:hAnsi="Arial" w:cs="Arial"/>
          <w:b/>
          <w:bCs/>
        </w:rPr>
        <w:t xml:space="preserve">9. </w:t>
      </w:r>
      <w:bookmarkStart w:id="29" w:name="Pancréatite"/>
      <w:r w:rsidRPr="00122310">
        <w:rPr>
          <w:rFonts w:ascii="Arial" w:eastAsia="Times New Roman" w:hAnsi="Arial" w:cs="Arial"/>
          <w:b/>
          <w:bCs/>
        </w:rPr>
        <w:t>PANCREATITE</w:t>
      </w:r>
      <w:bookmarkEnd w:id="29"/>
      <w:r w:rsidRPr="00122310">
        <w:rPr>
          <w:rFonts w:ascii="Arial" w:eastAsia="Times New Roman" w:hAnsi="Arial" w:cs="Arial"/>
          <w:b/>
          <w:bCs/>
        </w:rPr>
        <w:t xml:space="preserve"> AIGUË NECROTICO-HEMORRAGIQUE </w:t>
      </w:r>
    </w:p>
    <w:p w14:paraId="19630137" w14:textId="77777777" w:rsidR="00EF220B" w:rsidRPr="00122310" w:rsidRDefault="00EF220B" w:rsidP="009B22EE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06326683" w14:textId="77777777" w:rsidR="00EF220B" w:rsidRPr="00122310" w:rsidRDefault="00EF220B" w:rsidP="009B22EE">
      <w:pPr>
        <w:numPr>
          <w:ilvl w:val="0"/>
          <w:numId w:val="4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éléments du diagnostic de pancréatite</w:t>
      </w:r>
    </w:p>
    <w:p w14:paraId="569366A9" w14:textId="77777777" w:rsidR="00EF220B" w:rsidRPr="00122310" w:rsidRDefault="00EF220B" w:rsidP="009B22EE">
      <w:pPr>
        <w:numPr>
          <w:ilvl w:val="0"/>
          <w:numId w:val="4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critères permettant d'établir la gravité d'une pancréatite</w:t>
      </w:r>
    </w:p>
    <w:p w14:paraId="6FD64EA3" w14:textId="77777777" w:rsidR="00EF220B" w:rsidRPr="00122310" w:rsidRDefault="00EF220B" w:rsidP="009B22EE">
      <w:pPr>
        <w:numPr>
          <w:ilvl w:val="0"/>
          <w:numId w:val="4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éléments permettant d'établir l'infection de la nécrose pancréatique</w:t>
      </w:r>
    </w:p>
    <w:p w14:paraId="0B93BCFA" w14:textId="77777777" w:rsidR="00EF220B" w:rsidRPr="00122310" w:rsidRDefault="00EF220B" w:rsidP="009B22EE">
      <w:pPr>
        <w:numPr>
          <w:ilvl w:val="0"/>
          <w:numId w:val="41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éléments de la prise en charge d'une pancréatite compliquée.</w:t>
      </w:r>
    </w:p>
    <w:p w14:paraId="3DC57CBE" w14:textId="77777777" w:rsidR="00EF220B" w:rsidRPr="00122310" w:rsidRDefault="00EF220B" w:rsidP="009B22EE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5C4F4828" w14:textId="089512E2" w:rsidR="00EF220B" w:rsidRPr="00122310" w:rsidRDefault="00EF220B" w:rsidP="009B22EE">
      <w:pPr>
        <w:numPr>
          <w:ilvl w:val="0"/>
          <w:numId w:val="4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Pancréatite aiguë Conférence de consensus Paris Texte court janvier 2001. </w:t>
      </w:r>
      <w:hyperlink r:id="rId13" w:history="1">
        <w:r w:rsidR="00E458A5" w:rsidRPr="00122310">
          <w:rPr>
            <w:rStyle w:val="Lienhypertexte"/>
            <w:rFonts w:ascii="Arial" w:eastAsia="Times New Roman" w:hAnsi="Arial" w:cs="Arial"/>
          </w:rPr>
          <w:t>http://www.sfar.org/article/103/pancreatite-aigue-grave</w:t>
        </w:r>
      </w:hyperlink>
    </w:p>
    <w:p w14:paraId="68901D24" w14:textId="671FB515" w:rsidR="00EF220B" w:rsidRPr="00122310" w:rsidRDefault="00EF220B" w:rsidP="00EF220B">
      <w:pPr>
        <w:numPr>
          <w:ilvl w:val="0"/>
          <w:numId w:val="4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lastRenderedPageBreak/>
        <w:t xml:space="preserve">Hamel </w:t>
      </w:r>
      <w:proofErr w:type="gramStart"/>
      <w:r w:rsidRPr="00122310">
        <w:rPr>
          <w:rFonts w:ascii="Arial" w:eastAsia="Times New Roman" w:hAnsi="Arial" w:cs="Arial"/>
        </w:rPr>
        <w:t>F ,</w:t>
      </w:r>
      <w:proofErr w:type="gram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Bessodes</w:t>
      </w:r>
      <w:proofErr w:type="spellEnd"/>
      <w:r w:rsidRPr="00122310">
        <w:rPr>
          <w:rFonts w:ascii="Arial" w:eastAsia="Times New Roman" w:hAnsi="Arial" w:cs="Arial"/>
        </w:rPr>
        <w:t xml:space="preserve"> A , Fournier L , </w:t>
      </w:r>
      <w:proofErr w:type="spellStart"/>
      <w:r w:rsidRPr="00122310">
        <w:rPr>
          <w:rFonts w:ascii="Arial" w:eastAsia="Times New Roman" w:hAnsi="Arial" w:cs="Arial"/>
        </w:rPr>
        <w:t>Bricard</w:t>
      </w:r>
      <w:proofErr w:type="spellEnd"/>
      <w:r w:rsidRPr="00122310">
        <w:rPr>
          <w:rFonts w:ascii="Arial" w:eastAsia="Times New Roman" w:hAnsi="Arial" w:cs="Arial"/>
        </w:rPr>
        <w:t xml:space="preserve"> H . Pancréatite aiguë grave. Conférences d'actualisation 1999, p. 605-624. Elsevier, Paris, et SFAR. </w:t>
      </w:r>
      <w:hyperlink r:id="rId14" w:history="1">
        <w:r w:rsidR="00E458A5" w:rsidRPr="00122310">
          <w:rPr>
            <w:rStyle w:val="Lienhypertexte"/>
            <w:rFonts w:ascii="Arial" w:eastAsia="Times New Roman" w:hAnsi="Arial" w:cs="Arial"/>
          </w:rPr>
          <w:t>http://www.sfar.org/acta/dossier/archives/ca99/html/ca99_37/99_37.htm</w:t>
        </w:r>
      </w:hyperlink>
    </w:p>
    <w:p w14:paraId="7BBADC85" w14:textId="77777777" w:rsidR="00EF220B" w:rsidRPr="00122310" w:rsidRDefault="00EF220B" w:rsidP="00EF220B">
      <w:pPr>
        <w:numPr>
          <w:ilvl w:val="0"/>
          <w:numId w:val="42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Nathan C, </w:t>
      </w:r>
      <w:proofErr w:type="spellStart"/>
      <w:r w:rsidRPr="00122310">
        <w:rPr>
          <w:rFonts w:ascii="Arial" w:eastAsia="Times New Roman" w:hAnsi="Arial" w:cs="Arial"/>
        </w:rPr>
        <w:t>Gauzit</w:t>
      </w:r>
      <w:proofErr w:type="spellEnd"/>
      <w:r w:rsidRPr="00122310">
        <w:rPr>
          <w:rFonts w:ascii="Arial" w:eastAsia="Times New Roman" w:hAnsi="Arial" w:cs="Arial"/>
        </w:rPr>
        <w:t xml:space="preserve"> R. Pancréatite aiguë. In Principes de réanimation chirurgicale. JL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 et Claude Martin. 2° édition </w:t>
      </w:r>
      <w:proofErr w:type="spellStart"/>
      <w:r w:rsidRPr="00122310">
        <w:rPr>
          <w:rFonts w:ascii="Arial" w:eastAsia="Times New Roman" w:hAnsi="Arial" w:cs="Arial"/>
        </w:rPr>
        <w:t>Arnette</w:t>
      </w:r>
      <w:proofErr w:type="spellEnd"/>
      <w:r w:rsidRPr="00122310">
        <w:rPr>
          <w:rFonts w:ascii="Arial" w:eastAsia="Times New Roman" w:hAnsi="Arial" w:cs="Arial"/>
        </w:rPr>
        <w:t xml:space="preserve"> 2005 pp </w:t>
      </w:r>
      <w:proofErr w:type="gramStart"/>
      <w:r w:rsidRPr="00122310">
        <w:rPr>
          <w:rFonts w:ascii="Arial" w:eastAsia="Times New Roman" w:hAnsi="Arial" w:cs="Arial"/>
        </w:rPr>
        <w:t>:924</w:t>
      </w:r>
      <w:proofErr w:type="gramEnd"/>
      <w:r w:rsidRPr="00122310">
        <w:rPr>
          <w:rFonts w:ascii="Arial" w:eastAsia="Times New Roman" w:hAnsi="Arial" w:cs="Arial"/>
        </w:rPr>
        <w:t>-934</w:t>
      </w:r>
    </w:p>
    <w:p w14:paraId="4AAAD07A" w14:textId="77777777" w:rsidR="00EF220B" w:rsidRPr="00122310" w:rsidRDefault="00EF220B" w:rsidP="00EF220B">
      <w:pPr>
        <w:numPr>
          <w:ilvl w:val="0"/>
          <w:numId w:val="42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Jaber</w:t>
      </w:r>
      <w:proofErr w:type="spellEnd"/>
      <w:r w:rsidRPr="00122310">
        <w:rPr>
          <w:rFonts w:ascii="Arial" w:eastAsia="Times New Roman" w:hAnsi="Arial" w:cs="Arial"/>
        </w:rPr>
        <w:t xml:space="preserve"> S, </w:t>
      </w:r>
      <w:proofErr w:type="spellStart"/>
      <w:r w:rsidRPr="00122310">
        <w:rPr>
          <w:rFonts w:ascii="Arial" w:eastAsia="Times New Roman" w:hAnsi="Arial" w:cs="Arial"/>
        </w:rPr>
        <w:t>Sebbane</w:t>
      </w:r>
      <w:proofErr w:type="spellEnd"/>
      <w:r w:rsidRPr="00122310">
        <w:rPr>
          <w:rFonts w:ascii="Arial" w:eastAsia="Times New Roman" w:hAnsi="Arial" w:cs="Arial"/>
        </w:rPr>
        <w:t xml:space="preserve"> M, </w:t>
      </w:r>
      <w:proofErr w:type="spellStart"/>
      <w:r w:rsidRPr="00122310">
        <w:rPr>
          <w:rFonts w:ascii="Arial" w:eastAsia="Times New Roman" w:hAnsi="Arial" w:cs="Arial"/>
        </w:rPr>
        <w:t>Perrigault</w:t>
      </w:r>
      <w:proofErr w:type="spellEnd"/>
      <w:r w:rsidRPr="00122310">
        <w:rPr>
          <w:rFonts w:ascii="Arial" w:eastAsia="Times New Roman" w:hAnsi="Arial" w:cs="Arial"/>
        </w:rPr>
        <w:t xml:space="preserve"> PF, </w:t>
      </w:r>
      <w:proofErr w:type="spellStart"/>
      <w:r w:rsidRPr="00122310">
        <w:rPr>
          <w:rFonts w:ascii="Arial" w:eastAsia="Times New Roman" w:hAnsi="Arial" w:cs="Arial"/>
        </w:rPr>
        <w:t>Chanques</w:t>
      </w:r>
      <w:proofErr w:type="spellEnd"/>
      <w:r w:rsidRPr="00122310">
        <w:rPr>
          <w:rFonts w:ascii="Arial" w:eastAsia="Times New Roman" w:hAnsi="Arial" w:cs="Arial"/>
        </w:rPr>
        <w:t xml:space="preserve">, B; </w:t>
      </w:r>
      <w:proofErr w:type="spellStart"/>
      <w:r w:rsidRPr="00122310">
        <w:rPr>
          <w:rFonts w:ascii="Arial" w:eastAsia="Times New Roman" w:hAnsi="Arial" w:cs="Arial"/>
        </w:rPr>
        <w:t>Gallix</w:t>
      </w:r>
      <w:proofErr w:type="spellEnd"/>
      <w:r w:rsidRPr="00122310">
        <w:rPr>
          <w:rFonts w:ascii="Arial" w:eastAsia="Times New Roman" w:hAnsi="Arial" w:cs="Arial"/>
        </w:rPr>
        <w:t xml:space="preserve">, JJ </w:t>
      </w:r>
      <w:proofErr w:type="spellStart"/>
      <w:r w:rsidRPr="00122310">
        <w:rPr>
          <w:rFonts w:ascii="Arial" w:eastAsia="Times New Roman" w:hAnsi="Arial" w:cs="Arial"/>
        </w:rPr>
        <w:t>Eledjam</w:t>
      </w:r>
      <w:proofErr w:type="spellEnd"/>
      <w:r w:rsidRPr="00122310">
        <w:rPr>
          <w:rFonts w:ascii="Arial" w:eastAsia="Times New Roman" w:hAnsi="Arial" w:cs="Arial"/>
        </w:rPr>
        <w:t xml:space="preserve">. Les pancréatites aiguës en réanimation : avancées thérapeutiques. JEPU 2003,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"http://www.jepu.net/pdf/2003-08-02.pdf"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http://www.jepu.net/pdf/2003-08-02.pdf</w:t>
      </w:r>
      <w:r w:rsidRPr="00122310">
        <w:rPr>
          <w:rFonts w:ascii="Arial" w:eastAsia="Times New Roman" w:hAnsi="Arial" w:cs="Arial"/>
        </w:rPr>
        <w:fldChar w:fldCharType="end"/>
      </w:r>
    </w:p>
    <w:p w14:paraId="160CC365" w14:textId="77777777" w:rsidR="00EF220B" w:rsidRPr="00122310" w:rsidRDefault="00EF220B" w:rsidP="00EF220B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02B0C2D3" w14:textId="77777777" w:rsidR="00EF220B" w:rsidRPr="00122310" w:rsidRDefault="00EF220B" w:rsidP="00EF220B">
      <w:pPr>
        <w:rPr>
          <w:rFonts w:ascii="Arial" w:eastAsia="Times New Roman" w:hAnsi="Arial" w:cs="Arial"/>
        </w:rPr>
      </w:pPr>
      <w:bookmarkStart w:id="30" w:name="10._SYNDROME_COMPARTIMENTAL_ABD"/>
      <w:bookmarkEnd w:id="30"/>
      <w:r w:rsidRPr="00122310">
        <w:rPr>
          <w:rFonts w:ascii="Arial" w:eastAsia="Times New Roman" w:hAnsi="Arial" w:cs="Arial"/>
          <w:b/>
          <w:bCs/>
        </w:rPr>
        <w:t xml:space="preserve">10. </w:t>
      </w:r>
      <w:bookmarkStart w:id="31" w:name="Syndrome"/>
      <w:r w:rsidRPr="00122310">
        <w:rPr>
          <w:rFonts w:ascii="Arial" w:eastAsia="Times New Roman" w:hAnsi="Arial" w:cs="Arial"/>
          <w:b/>
          <w:bCs/>
        </w:rPr>
        <w:t xml:space="preserve">SYNDROME </w:t>
      </w:r>
      <w:bookmarkEnd w:id="31"/>
      <w:r w:rsidRPr="00122310">
        <w:rPr>
          <w:rFonts w:ascii="Arial" w:eastAsia="Times New Roman" w:hAnsi="Arial" w:cs="Arial"/>
          <w:b/>
          <w:bCs/>
        </w:rPr>
        <w:t xml:space="preserve">COMPARTIMENTAL ABDOMINAL </w:t>
      </w:r>
    </w:p>
    <w:p w14:paraId="522ED6EB" w14:textId="77777777" w:rsidR="00EF220B" w:rsidRPr="00122310" w:rsidRDefault="00EF220B" w:rsidP="00EF220B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69F7CD0A" w14:textId="77777777" w:rsidR="00EF220B" w:rsidRPr="00122310" w:rsidRDefault="00EF220B" w:rsidP="00EF220B">
      <w:pPr>
        <w:numPr>
          <w:ilvl w:val="0"/>
          <w:numId w:val="4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L'évaluation du niveau de pression intra-abdominale (PIA) par la mesure de la pression </w:t>
      </w:r>
      <w:proofErr w:type="spellStart"/>
      <w:r w:rsidRPr="00122310">
        <w:rPr>
          <w:rFonts w:ascii="Arial" w:eastAsia="Times New Roman" w:hAnsi="Arial" w:cs="Arial"/>
        </w:rPr>
        <w:t>intravésicale</w:t>
      </w:r>
      <w:proofErr w:type="spellEnd"/>
      <w:r w:rsidRPr="00122310">
        <w:rPr>
          <w:rFonts w:ascii="Arial" w:eastAsia="Times New Roman" w:hAnsi="Arial" w:cs="Arial"/>
        </w:rPr>
        <w:t>.</w:t>
      </w:r>
    </w:p>
    <w:p w14:paraId="6281D70A" w14:textId="77777777" w:rsidR="00EF220B" w:rsidRPr="00122310" w:rsidRDefault="00EF220B" w:rsidP="00EF220B">
      <w:pPr>
        <w:numPr>
          <w:ilvl w:val="0"/>
          <w:numId w:val="4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conséquences délétères de l'hyperpression intra-abdominale sur les organes splanchniques, la circulation systémique, la ventilation, et la circulation cérébrale.</w:t>
      </w:r>
    </w:p>
    <w:p w14:paraId="2A2395BE" w14:textId="77777777" w:rsidR="00EF220B" w:rsidRPr="00122310" w:rsidRDefault="00EF220B" w:rsidP="00EF220B">
      <w:pPr>
        <w:numPr>
          <w:ilvl w:val="0"/>
          <w:numId w:val="43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Les affections susceptibles d'induire un syndrome du compartiment abdominal (traumatismes de l'abdomen, en particulier les traumatismes hépatiques, et les ruptures d'anévrisme de l'aorte abdominale).</w:t>
      </w:r>
    </w:p>
    <w:p w14:paraId="32345E36" w14:textId="77777777" w:rsidR="00EF220B" w:rsidRPr="00122310" w:rsidRDefault="00EF220B" w:rsidP="00EF220B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7DDB4194" w14:textId="2E012163" w:rsidR="00E458A5" w:rsidRPr="00122310" w:rsidRDefault="00EF220B" w:rsidP="00EF220B">
      <w:pPr>
        <w:numPr>
          <w:ilvl w:val="0"/>
          <w:numId w:val="44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T. </w:t>
      </w:r>
      <w:proofErr w:type="spellStart"/>
      <w:r w:rsidRPr="00122310">
        <w:rPr>
          <w:rFonts w:ascii="Arial" w:eastAsia="Times New Roman" w:hAnsi="Arial" w:cs="Arial"/>
        </w:rPr>
        <w:t>Pottecher</w:t>
      </w:r>
      <w:proofErr w:type="spellEnd"/>
      <w:r w:rsidRPr="00122310">
        <w:rPr>
          <w:rFonts w:ascii="Arial" w:eastAsia="Times New Roman" w:hAnsi="Arial" w:cs="Arial"/>
        </w:rPr>
        <w:t xml:space="preserve">, G. </w:t>
      </w:r>
      <w:proofErr w:type="spellStart"/>
      <w:r w:rsidRPr="00122310">
        <w:rPr>
          <w:rFonts w:ascii="Arial" w:eastAsia="Times New Roman" w:hAnsi="Arial" w:cs="Arial"/>
        </w:rPr>
        <w:t>Freys</w:t>
      </w:r>
      <w:proofErr w:type="spellEnd"/>
      <w:r w:rsidRPr="00122310">
        <w:rPr>
          <w:rFonts w:ascii="Arial" w:eastAsia="Times New Roman" w:hAnsi="Arial" w:cs="Arial"/>
        </w:rPr>
        <w:t xml:space="preserve">, P. Segura, H. </w:t>
      </w:r>
      <w:proofErr w:type="spellStart"/>
      <w:r w:rsidRPr="00122310">
        <w:rPr>
          <w:rFonts w:ascii="Arial" w:eastAsia="Times New Roman" w:hAnsi="Arial" w:cs="Arial"/>
        </w:rPr>
        <w:t>Cuche</w:t>
      </w:r>
      <w:proofErr w:type="spellEnd"/>
      <w:r w:rsidRPr="00122310">
        <w:rPr>
          <w:rFonts w:ascii="Arial" w:eastAsia="Times New Roman" w:hAnsi="Arial" w:cs="Arial"/>
        </w:rPr>
        <w:t xml:space="preserve">. Le syndrome du compartiment abdominal. Conférences d'actualisation 1999, p. 679-690 Elsevier, Paris, et SFAR. </w:t>
      </w:r>
      <w:hyperlink r:id="rId15" w:history="1">
        <w:r w:rsidR="00E458A5" w:rsidRPr="00122310">
          <w:rPr>
            <w:rStyle w:val="Lienhypertexte"/>
            <w:rFonts w:ascii="Arial" w:eastAsia="Times New Roman" w:hAnsi="Arial" w:cs="Arial"/>
          </w:rPr>
          <w:t>http://www.sfar.org/acta/dossier/archives/ca05/html/ca05_18/ca05_18.htm</w:t>
        </w:r>
      </w:hyperlink>
    </w:p>
    <w:p w14:paraId="3FF323FE" w14:textId="5F6FCCEA" w:rsidR="00EF220B" w:rsidRPr="00122310" w:rsidRDefault="00EF220B" w:rsidP="00EF220B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6DB89C51" w14:textId="77777777" w:rsidR="00EF220B" w:rsidRPr="00122310" w:rsidRDefault="00EF220B" w:rsidP="00EF220B">
      <w:pPr>
        <w:numPr>
          <w:ilvl w:val="0"/>
          <w:numId w:val="4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Rozov</w:t>
      </w:r>
      <w:proofErr w:type="spellEnd"/>
      <w:r w:rsidRPr="00122310">
        <w:rPr>
          <w:rFonts w:ascii="Arial" w:eastAsia="Times New Roman" w:hAnsi="Arial" w:cs="Arial"/>
        </w:rPr>
        <w:t xml:space="preserve"> R, </w:t>
      </w:r>
      <w:proofErr w:type="spellStart"/>
      <w:r w:rsidRPr="00122310">
        <w:rPr>
          <w:rFonts w:ascii="Arial" w:eastAsia="Times New Roman" w:hAnsi="Arial" w:cs="Arial"/>
        </w:rPr>
        <w:t>Pottecher</w:t>
      </w:r>
      <w:proofErr w:type="spellEnd"/>
      <w:r w:rsidRPr="00122310">
        <w:rPr>
          <w:rFonts w:ascii="Arial" w:eastAsia="Times New Roman" w:hAnsi="Arial" w:cs="Arial"/>
        </w:rPr>
        <w:t xml:space="preserve"> T, </w:t>
      </w:r>
      <w:proofErr w:type="spellStart"/>
      <w:r w:rsidRPr="00122310">
        <w:rPr>
          <w:rFonts w:ascii="Arial" w:eastAsia="Times New Roman" w:hAnsi="Arial" w:cs="Arial"/>
        </w:rPr>
        <w:t>Launoy</w:t>
      </w:r>
      <w:proofErr w:type="spellEnd"/>
      <w:r w:rsidRPr="00122310">
        <w:rPr>
          <w:rFonts w:ascii="Arial" w:eastAsia="Times New Roman" w:hAnsi="Arial" w:cs="Arial"/>
        </w:rPr>
        <w:t xml:space="preserve"> A. Intra-abdominal pressure </w:t>
      </w:r>
      <w:proofErr w:type="spellStart"/>
      <w:r w:rsidRPr="00122310">
        <w:rPr>
          <w:rFonts w:ascii="Arial" w:eastAsia="Times New Roman" w:hAnsi="Arial" w:cs="Arial"/>
        </w:rPr>
        <w:t>measurement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using</w:t>
      </w:r>
      <w:proofErr w:type="spellEnd"/>
      <w:r w:rsidRPr="00122310">
        <w:rPr>
          <w:rFonts w:ascii="Arial" w:eastAsia="Times New Roman" w:hAnsi="Arial" w:cs="Arial"/>
        </w:rPr>
        <w:t xml:space="preserve"> a </w:t>
      </w:r>
      <w:proofErr w:type="spellStart"/>
      <w:r w:rsidRPr="00122310">
        <w:rPr>
          <w:rFonts w:ascii="Arial" w:eastAsia="Times New Roman" w:hAnsi="Arial" w:cs="Arial"/>
        </w:rPr>
        <w:t>bladder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catheter</w:t>
      </w:r>
      <w:proofErr w:type="spellEnd"/>
      <w:r w:rsidRPr="00122310">
        <w:rPr>
          <w:rFonts w:ascii="Arial" w:eastAsia="Times New Roman" w:hAnsi="Arial" w:cs="Arial"/>
        </w:rPr>
        <w:t xml:space="preserve">. Ann Fr </w:t>
      </w:r>
      <w:proofErr w:type="spellStart"/>
      <w:r w:rsidRPr="00122310">
        <w:rPr>
          <w:rFonts w:ascii="Arial" w:eastAsia="Times New Roman" w:hAnsi="Arial" w:cs="Arial"/>
        </w:rPr>
        <w:t>Anesth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Reanim</w:t>
      </w:r>
      <w:proofErr w:type="spellEnd"/>
      <w:r w:rsidRPr="00122310">
        <w:rPr>
          <w:rFonts w:ascii="Arial" w:eastAsia="Times New Roman" w:hAnsi="Arial" w:cs="Arial"/>
        </w:rPr>
        <w:t xml:space="preserve">. 2004 </w:t>
      </w:r>
      <w:proofErr w:type="gramStart"/>
      <w:r w:rsidRPr="00122310">
        <w:rPr>
          <w:rFonts w:ascii="Arial" w:eastAsia="Times New Roman" w:hAnsi="Arial" w:cs="Arial"/>
        </w:rPr>
        <w:t>;23</w:t>
      </w:r>
      <w:proofErr w:type="gramEnd"/>
      <w:r w:rsidRPr="00122310">
        <w:rPr>
          <w:rFonts w:ascii="Arial" w:eastAsia="Times New Roman" w:hAnsi="Arial" w:cs="Arial"/>
        </w:rPr>
        <w:t>(4):433-4.</w:t>
      </w:r>
    </w:p>
    <w:p w14:paraId="5E51AF7B" w14:textId="77777777" w:rsidR="00EF220B" w:rsidRPr="00122310" w:rsidRDefault="00EF220B" w:rsidP="00EF220B">
      <w:pPr>
        <w:numPr>
          <w:ilvl w:val="0"/>
          <w:numId w:val="45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Hunter JD, </w:t>
      </w:r>
      <w:proofErr w:type="spellStart"/>
      <w:r w:rsidRPr="00122310">
        <w:rPr>
          <w:rFonts w:ascii="Arial" w:eastAsia="Times New Roman" w:hAnsi="Arial" w:cs="Arial"/>
        </w:rPr>
        <w:t>Damani</w:t>
      </w:r>
      <w:proofErr w:type="spellEnd"/>
      <w:r w:rsidRPr="00122310">
        <w:rPr>
          <w:rFonts w:ascii="Arial" w:eastAsia="Times New Roman" w:hAnsi="Arial" w:cs="Arial"/>
        </w:rPr>
        <w:t xml:space="preserve"> Z. Intra-abdominal hypertension and the abdominal </w:t>
      </w:r>
      <w:proofErr w:type="spellStart"/>
      <w:r w:rsidRPr="00122310">
        <w:rPr>
          <w:rFonts w:ascii="Arial" w:eastAsia="Times New Roman" w:hAnsi="Arial" w:cs="Arial"/>
        </w:rPr>
        <w:t>compartment</w:t>
      </w:r>
      <w:proofErr w:type="spellEnd"/>
      <w:r w:rsidRPr="00122310">
        <w:rPr>
          <w:rFonts w:ascii="Arial" w:eastAsia="Times New Roman" w:hAnsi="Arial" w:cs="Arial"/>
        </w:rPr>
        <w:t xml:space="preserve"> syndrome. </w:t>
      </w:r>
      <w:proofErr w:type="spellStart"/>
      <w:r w:rsidRPr="00122310">
        <w:rPr>
          <w:rFonts w:ascii="Arial" w:eastAsia="Times New Roman" w:hAnsi="Arial" w:cs="Arial"/>
        </w:rPr>
        <w:t>Anaesthesia</w:t>
      </w:r>
      <w:proofErr w:type="spellEnd"/>
      <w:r w:rsidRPr="00122310">
        <w:rPr>
          <w:rFonts w:ascii="Arial" w:eastAsia="Times New Roman" w:hAnsi="Arial" w:cs="Arial"/>
        </w:rPr>
        <w:t xml:space="preserve">. 2004 </w:t>
      </w:r>
      <w:proofErr w:type="gramStart"/>
      <w:r w:rsidRPr="00122310">
        <w:rPr>
          <w:rFonts w:ascii="Arial" w:eastAsia="Times New Roman" w:hAnsi="Arial" w:cs="Arial"/>
        </w:rPr>
        <w:t>;59:899</w:t>
      </w:r>
      <w:proofErr w:type="gramEnd"/>
      <w:r w:rsidRPr="00122310">
        <w:rPr>
          <w:rFonts w:ascii="Arial" w:eastAsia="Times New Roman" w:hAnsi="Arial" w:cs="Arial"/>
        </w:rPr>
        <w:t>-907.</w:t>
      </w:r>
    </w:p>
    <w:p w14:paraId="7EC5FCCA" w14:textId="77777777" w:rsidR="00EF220B" w:rsidRPr="00122310" w:rsidRDefault="00EF220B" w:rsidP="00EF220B">
      <w:pPr>
        <w:numPr>
          <w:ilvl w:val="0"/>
          <w:numId w:val="45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Moore AF, </w:t>
      </w:r>
      <w:proofErr w:type="spellStart"/>
      <w:r w:rsidRPr="00122310">
        <w:rPr>
          <w:rFonts w:ascii="Arial" w:eastAsia="Times New Roman" w:hAnsi="Arial" w:cs="Arial"/>
        </w:rPr>
        <w:t>Hargest</w:t>
      </w:r>
      <w:proofErr w:type="spellEnd"/>
      <w:r w:rsidRPr="00122310">
        <w:rPr>
          <w:rFonts w:ascii="Arial" w:eastAsia="Times New Roman" w:hAnsi="Arial" w:cs="Arial"/>
        </w:rPr>
        <w:t xml:space="preserve"> R, Martin M, </w:t>
      </w:r>
      <w:proofErr w:type="spellStart"/>
      <w:r w:rsidRPr="00122310">
        <w:rPr>
          <w:rFonts w:ascii="Arial" w:eastAsia="Times New Roman" w:hAnsi="Arial" w:cs="Arial"/>
        </w:rPr>
        <w:t>Delicata</w:t>
      </w:r>
      <w:proofErr w:type="spellEnd"/>
      <w:r w:rsidRPr="00122310">
        <w:rPr>
          <w:rFonts w:ascii="Arial" w:eastAsia="Times New Roman" w:hAnsi="Arial" w:cs="Arial"/>
        </w:rPr>
        <w:t xml:space="preserve"> RJ. Intra-abdominal hypertension and the abdominal </w:t>
      </w:r>
      <w:proofErr w:type="spellStart"/>
      <w:r w:rsidRPr="00122310">
        <w:rPr>
          <w:rFonts w:ascii="Arial" w:eastAsia="Times New Roman" w:hAnsi="Arial" w:cs="Arial"/>
        </w:rPr>
        <w:t>compartment</w:t>
      </w:r>
      <w:proofErr w:type="spellEnd"/>
      <w:r w:rsidRPr="00122310">
        <w:rPr>
          <w:rFonts w:ascii="Arial" w:eastAsia="Times New Roman" w:hAnsi="Arial" w:cs="Arial"/>
        </w:rPr>
        <w:t xml:space="preserve"> syndrome. </w:t>
      </w:r>
      <w:proofErr w:type="spellStart"/>
      <w:r w:rsidRPr="00122310">
        <w:rPr>
          <w:rFonts w:ascii="Arial" w:eastAsia="Times New Roman" w:hAnsi="Arial" w:cs="Arial"/>
        </w:rPr>
        <w:t>Br</w:t>
      </w:r>
      <w:proofErr w:type="spellEnd"/>
      <w:r w:rsidRPr="00122310">
        <w:rPr>
          <w:rFonts w:ascii="Arial" w:eastAsia="Times New Roman" w:hAnsi="Arial" w:cs="Arial"/>
        </w:rPr>
        <w:t xml:space="preserve"> J </w:t>
      </w:r>
      <w:proofErr w:type="spellStart"/>
      <w:r w:rsidRPr="00122310">
        <w:rPr>
          <w:rFonts w:ascii="Arial" w:eastAsia="Times New Roman" w:hAnsi="Arial" w:cs="Arial"/>
        </w:rPr>
        <w:t>Surg</w:t>
      </w:r>
      <w:proofErr w:type="spellEnd"/>
      <w:r w:rsidRPr="00122310">
        <w:rPr>
          <w:rFonts w:ascii="Arial" w:eastAsia="Times New Roman" w:hAnsi="Arial" w:cs="Arial"/>
        </w:rPr>
        <w:t xml:space="preserve">. 2004 </w:t>
      </w:r>
      <w:proofErr w:type="gramStart"/>
      <w:r w:rsidRPr="00122310">
        <w:rPr>
          <w:rFonts w:ascii="Arial" w:eastAsia="Times New Roman" w:hAnsi="Arial" w:cs="Arial"/>
        </w:rPr>
        <w:t>;91:1102</w:t>
      </w:r>
      <w:proofErr w:type="gramEnd"/>
      <w:r w:rsidRPr="00122310">
        <w:rPr>
          <w:rFonts w:ascii="Arial" w:eastAsia="Times New Roman" w:hAnsi="Arial" w:cs="Arial"/>
        </w:rPr>
        <w:t>-10.</w:t>
      </w:r>
    </w:p>
    <w:p w14:paraId="0C7FBBEF" w14:textId="77777777" w:rsidR="00EF220B" w:rsidRPr="00122310" w:rsidRDefault="00EF220B" w:rsidP="00EF220B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 </w:t>
      </w:r>
    </w:p>
    <w:p w14:paraId="1B597EB1" w14:textId="77777777" w:rsidR="00EF220B" w:rsidRPr="00122310" w:rsidRDefault="00EF220B" w:rsidP="00EF220B">
      <w:pPr>
        <w:rPr>
          <w:rFonts w:ascii="Arial" w:eastAsia="Times New Roman" w:hAnsi="Arial" w:cs="Arial"/>
        </w:rPr>
      </w:pPr>
      <w:bookmarkStart w:id="32" w:name="11._STRATEGIE_DIAGNOSTIQUE_DEVA"/>
      <w:bookmarkEnd w:id="32"/>
      <w:r w:rsidRPr="00122310">
        <w:rPr>
          <w:rFonts w:ascii="Arial" w:eastAsia="Times New Roman" w:hAnsi="Arial" w:cs="Arial"/>
          <w:b/>
          <w:bCs/>
        </w:rPr>
        <w:t xml:space="preserve">11. STRATEGIE DIAGNOSTIQUE DEVANT UN ICTERE POST-OPERATOIRE </w:t>
      </w:r>
    </w:p>
    <w:p w14:paraId="535E0EFC" w14:textId="77777777" w:rsidR="00EF220B" w:rsidRPr="00122310" w:rsidRDefault="00EF220B" w:rsidP="00EF220B">
      <w:pPr>
        <w:spacing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CONNAITRE :</w:t>
      </w:r>
    </w:p>
    <w:p w14:paraId="5A71CCB6" w14:textId="77777777" w:rsidR="00EF220B" w:rsidRPr="00122310" w:rsidRDefault="00EF220B" w:rsidP="00EF220B">
      <w:pPr>
        <w:numPr>
          <w:ilvl w:val="0"/>
          <w:numId w:val="4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lastRenderedPageBreak/>
        <w:t>physiopathologie</w:t>
      </w:r>
    </w:p>
    <w:p w14:paraId="5AC742EC" w14:textId="77777777" w:rsidR="00EF220B" w:rsidRPr="00122310" w:rsidRDefault="00EF220B" w:rsidP="00EF220B">
      <w:pPr>
        <w:numPr>
          <w:ilvl w:val="0"/>
          <w:numId w:val="4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diagnostic étiologique et différentiel</w:t>
      </w:r>
    </w:p>
    <w:p w14:paraId="295F4BA6" w14:textId="77777777" w:rsidR="00EF220B" w:rsidRPr="00122310" w:rsidRDefault="00EF220B" w:rsidP="00EF220B">
      <w:pPr>
        <w:numPr>
          <w:ilvl w:val="0"/>
          <w:numId w:val="46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>mesures thérapeutiques</w:t>
      </w:r>
    </w:p>
    <w:p w14:paraId="47E5F912" w14:textId="77777777" w:rsidR="00EF220B" w:rsidRPr="00122310" w:rsidRDefault="00EF220B" w:rsidP="00EF220B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LES REFERENCES DE BASE :</w:t>
      </w:r>
    </w:p>
    <w:p w14:paraId="5C90F23E" w14:textId="77777777" w:rsidR="00EF220B" w:rsidRPr="00122310" w:rsidRDefault="00EF220B" w:rsidP="00EF220B">
      <w:pPr>
        <w:numPr>
          <w:ilvl w:val="0"/>
          <w:numId w:val="4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Tanguy M, Seguin P, </w:t>
      </w:r>
      <w:proofErr w:type="spellStart"/>
      <w:r w:rsidRPr="00122310">
        <w:rPr>
          <w:rFonts w:ascii="Arial" w:eastAsia="Times New Roman" w:hAnsi="Arial" w:cs="Arial"/>
        </w:rPr>
        <w:t>Mallédant</w:t>
      </w:r>
      <w:proofErr w:type="spellEnd"/>
      <w:r w:rsidRPr="00122310">
        <w:rPr>
          <w:rFonts w:ascii="Arial" w:eastAsia="Times New Roman" w:hAnsi="Arial" w:cs="Arial"/>
        </w:rPr>
        <w:t xml:space="preserve"> Y. Ictères en réanimation. MAPAR 2003. p 515-523 </w:t>
      </w:r>
      <w:r w:rsidRPr="00122310">
        <w:rPr>
          <w:rFonts w:ascii="Arial" w:eastAsia="Times New Roman" w:hAnsi="Arial" w:cs="Arial"/>
        </w:rPr>
        <w:fldChar w:fldCharType="begin"/>
      </w:r>
      <w:r w:rsidRPr="00122310">
        <w:rPr>
          <w:rFonts w:ascii="Arial" w:eastAsia="Times New Roman" w:hAnsi="Arial" w:cs="Arial"/>
        </w:rPr>
        <w:instrText xml:space="preserve"> HYPERLINK "http://www.mapar.org/article/pdf/509/Ict%C3%A8res%20en%20r%C3%A9animation.pdf" \t "_blank" </w:instrText>
      </w:r>
      <w:r w:rsidRPr="00122310">
        <w:rPr>
          <w:rFonts w:ascii="Arial" w:eastAsia="Times New Roman" w:hAnsi="Arial" w:cs="Arial"/>
        </w:rPr>
        <w:fldChar w:fldCharType="separate"/>
      </w:r>
      <w:r w:rsidRPr="00122310">
        <w:rPr>
          <w:rFonts w:ascii="Arial" w:eastAsia="Times New Roman" w:hAnsi="Arial" w:cs="Arial"/>
          <w:color w:val="0000FF"/>
          <w:u w:val="single"/>
        </w:rPr>
        <w:t>http://www.mapar.org/article/pdf/509/Ictères en réanimation.pdf</w:t>
      </w:r>
      <w:r w:rsidRPr="00122310">
        <w:rPr>
          <w:rFonts w:ascii="Arial" w:eastAsia="Times New Roman" w:hAnsi="Arial" w:cs="Arial"/>
        </w:rPr>
        <w:fldChar w:fldCharType="end"/>
      </w:r>
    </w:p>
    <w:p w14:paraId="3FAA1209" w14:textId="77777777" w:rsidR="00EF220B" w:rsidRPr="00122310" w:rsidRDefault="00EF220B" w:rsidP="00EF220B">
      <w:pPr>
        <w:numPr>
          <w:ilvl w:val="0"/>
          <w:numId w:val="47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Tanguy M, Seguin P, </w:t>
      </w:r>
      <w:proofErr w:type="spellStart"/>
      <w:r w:rsidRPr="00122310">
        <w:rPr>
          <w:rFonts w:ascii="Arial" w:eastAsia="Times New Roman" w:hAnsi="Arial" w:cs="Arial"/>
        </w:rPr>
        <w:t>Mallédant</w:t>
      </w:r>
      <w:proofErr w:type="spellEnd"/>
      <w:r w:rsidRPr="00122310">
        <w:rPr>
          <w:rFonts w:ascii="Arial" w:eastAsia="Times New Roman" w:hAnsi="Arial" w:cs="Arial"/>
        </w:rPr>
        <w:t xml:space="preserve"> Y. Ictères postopératoires. In Principes de Réanimation Chirurgicale. </w:t>
      </w:r>
      <w:proofErr w:type="spellStart"/>
      <w:r w:rsidRPr="00122310">
        <w:rPr>
          <w:rFonts w:ascii="Arial" w:eastAsia="Times New Roman" w:hAnsi="Arial" w:cs="Arial"/>
        </w:rPr>
        <w:t>Pourriat</w:t>
      </w:r>
      <w:proofErr w:type="spellEnd"/>
      <w:r w:rsidRPr="00122310">
        <w:rPr>
          <w:rFonts w:ascii="Arial" w:eastAsia="Times New Roman" w:hAnsi="Arial" w:cs="Arial"/>
        </w:rPr>
        <w:t xml:space="preserve"> JL et C Martin C. Flammarion 2005 : pp 999-1006</w:t>
      </w:r>
    </w:p>
    <w:p w14:paraId="7A82B11E" w14:textId="77777777" w:rsidR="00EF220B" w:rsidRPr="00122310" w:rsidRDefault="00EF220B" w:rsidP="00EF220B">
      <w:pPr>
        <w:spacing w:before="100" w:beforeAutospacing="1" w:after="100" w:afterAutospacing="1"/>
        <w:rPr>
          <w:rFonts w:ascii="Arial" w:hAnsi="Arial" w:cs="Arial"/>
        </w:rPr>
      </w:pPr>
      <w:r w:rsidRPr="00122310">
        <w:rPr>
          <w:rFonts w:ascii="Arial" w:hAnsi="Arial" w:cs="Arial"/>
        </w:rPr>
        <w:t>POUR EN SAVOIR PLUS :</w:t>
      </w:r>
    </w:p>
    <w:p w14:paraId="02D1C18A" w14:textId="77777777" w:rsidR="00EF220B" w:rsidRPr="00122310" w:rsidRDefault="00EF220B" w:rsidP="00EF220B">
      <w:pPr>
        <w:numPr>
          <w:ilvl w:val="0"/>
          <w:numId w:val="4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Faust TW. </w:t>
      </w:r>
      <w:proofErr w:type="spellStart"/>
      <w:r w:rsidRPr="00122310">
        <w:rPr>
          <w:rFonts w:ascii="Arial" w:eastAsia="Times New Roman" w:hAnsi="Arial" w:cs="Arial"/>
        </w:rPr>
        <w:t>Postoperative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jaundice</w:t>
      </w:r>
      <w:proofErr w:type="spellEnd"/>
      <w:r w:rsidRPr="00122310">
        <w:rPr>
          <w:rFonts w:ascii="Arial" w:eastAsia="Times New Roman" w:hAnsi="Arial" w:cs="Arial"/>
        </w:rPr>
        <w:t xml:space="preserve">. Clin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Dis 2004, 8 :151-66.</w:t>
      </w:r>
    </w:p>
    <w:p w14:paraId="43FA8581" w14:textId="77777777" w:rsidR="00EF220B" w:rsidRPr="00122310" w:rsidRDefault="00EF220B" w:rsidP="00EF220B">
      <w:pPr>
        <w:numPr>
          <w:ilvl w:val="0"/>
          <w:numId w:val="48"/>
        </w:numPr>
        <w:spacing w:before="100" w:beforeAutospacing="1" w:after="100" w:afterAutospacing="1"/>
        <w:ind w:left="1440"/>
        <w:rPr>
          <w:rFonts w:ascii="Arial" w:eastAsia="Times New Roman" w:hAnsi="Arial" w:cs="Arial"/>
        </w:rPr>
      </w:pPr>
      <w:r w:rsidRPr="00122310">
        <w:rPr>
          <w:rFonts w:ascii="Arial" w:eastAsia="Times New Roman" w:hAnsi="Arial" w:cs="Arial"/>
        </w:rPr>
        <w:t xml:space="preserve">Chung C. </w:t>
      </w:r>
      <w:proofErr w:type="spellStart"/>
      <w:r w:rsidRPr="00122310">
        <w:rPr>
          <w:rFonts w:ascii="Arial" w:eastAsia="Times New Roman" w:hAnsi="Arial" w:cs="Arial"/>
        </w:rPr>
        <w:t>Postoperative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jaundice</w:t>
      </w:r>
      <w:proofErr w:type="spellEnd"/>
      <w:r w:rsidRPr="00122310">
        <w:rPr>
          <w:rFonts w:ascii="Arial" w:eastAsia="Times New Roman" w:hAnsi="Arial" w:cs="Arial"/>
        </w:rPr>
        <w:t xml:space="preserve"> and total </w:t>
      </w:r>
      <w:proofErr w:type="spellStart"/>
      <w:r w:rsidRPr="00122310">
        <w:rPr>
          <w:rFonts w:ascii="Arial" w:eastAsia="Times New Roman" w:hAnsi="Arial" w:cs="Arial"/>
        </w:rPr>
        <w:t>parenteral</w:t>
      </w:r>
      <w:proofErr w:type="spellEnd"/>
      <w:r w:rsidRPr="00122310">
        <w:rPr>
          <w:rFonts w:ascii="Arial" w:eastAsia="Times New Roman" w:hAnsi="Arial" w:cs="Arial"/>
        </w:rPr>
        <w:t xml:space="preserve"> nutrition-</w:t>
      </w:r>
      <w:proofErr w:type="spellStart"/>
      <w:r w:rsidRPr="00122310">
        <w:rPr>
          <w:rFonts w:ascii="Arial" w:eastAsia="Times New Roman" w:hAnsi="Arial" w:cs="Arial"/>
        </w:rPr>
        <w:t>associated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hepatic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dysfunction</w:t>
      </w:r>
      <w:proofErr w:type="spellEnd"/>
      <w:r w:rsidRPr="00122310">
        <w:rPr>
          <w:rFonts w:ascii="Arial" w:eastAsia="Times New Roman" w:hAnsi="Arial" w:cs="Arial"/>
        </w:rPr>
        <w:t xml:space="preserve">. Clin </w:t>
      </w:r>
      <w:proofErr w:type="spellStart"/>
      <w:r w:rsidRPr="00122310">
        <w:rPr>
          <w:rFonts w:ascii="Arial" w:eastAsia="Times New Roman" w:hAnsi="Arial" w:cs="Arial"/>
        </w:rPr>
        <w:t>Liver</w:t>
      </w:r>
      <w:proofErr w:type="spellEnd"/>
      <w:r w:rsidRPr="00122310">
        <w:rPr>
          <w:rFonts w:ascii="Arial" w:eastAsia="Times New Roman" w:hAnsi="Arial" w:cs="Arial"/>
        </w:rPr>
        <w:t xml:space="preserve"> Dis 2002, 6:1067-84.</w:t>
      </w:r>
    </w:p>
    <w:p w14:paraId="7CE06C72" w14:textId="77777777" w:rsidR="00EF220B" w:rsidRPr="00122310" w:rsidRDefault="00EF220B" w:rsidP="00EF220B">
      <w:pPr>
        <w:numPr>
          <w:ilvl w:val="0"/>
          <w:numId w:val="48"/>
        </w:numPr>
        <w:spacing w:before="100" w:beforeAutospacing="1" w:afterAutospacing="1"/>
        <w:ind w:left="1440"/>
        <w:rPr>
          <w:rFonts w:ascii="Arial" w:eastAsia="Times New Roman" w:hAnsi="Arial" w:cs="Arial"/>
        </w:rPr>
      </w:pPr>
      <w:proofErr w:type="spellStart"/>
      <w:r w:rsidRPr="00122310">
        <w:rPr>
          <w:rFonts w:ascii="Arial" w:eastAsia="Times New Roman" w:hAnsi="Arial" w:cs="Arial"/>
        </w:rPr>
        <w:t>Fogel</w:t>
      </w:r>
      <w:proofErr w:type="spellEnd"/>
      <w:r w:rsidRPr="00122310">
        <w:rPr>
          <w:rFonts w:ascii="Arial" w:eastAsia="Times New Roman" w:hAnsi="Arial" w:cs="Arial"/>
        </w:rPr>
        <w:t xml:space="preserve"> EL. </w:t>
      </w:r>
      <w:proofErr w:type="spellStart"/>
      <w:r w:rsidRPr="00122310">
        <w:rPr>
          <w:rFonts w:ascii="Arial" w:eastAsia="Times New Roman" w:hAnsi="Arial" w:cs="Arial"/>
        </w:rPr>
        <w:t>Therapeutic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biliary</w:t>
      </w:r>
      <w:proofErr w:type="spellEnd"/>
      <w:r w:rsidRPr="00122310">
        <w:rPr>
          <w:rFonts w:ascii="Arial" w:eastAsia="Times New Roman" w:hAnsi="Arial" w:cs="Arial"/>
        </w:rPr>
        <w:t xml:space="preserve"> </w:t>
      </w:r>
      <w:proofErr w:type="spellStart"/>
      <w:r w:rsidRPr="00122310">
        <w:rPr>
          <w:rFonts w:ascii="Arial" w:eastAsia="Times New Roman" w:hAnsi="Arial" w:cs="Arial"/>
        </w:rPr>
        <w:t>endoscopy</w:t>
      </w:r>
      <w:proofErr w:type="spellEnd"/>
      <w:r w:rsidRPr="00122310">
        <w:rPr>
          <w:rFonts w:ascii="Arial" w:eastAsia="Times New Roman" w:hAnsi="Arial" w:cs="Arial"/>
        </w:rPr>
        <w:t xml:space="preserve">. </w:t>
      </w:r>
      <w:proofErr w:type="spellStart"/>
      <w:r w:rsidRPr="00122310">
        <w:rPr>
          <w:rFonts w:ascii="Arial" w:eastAsia="Times New Roman" w:hAnsi="Arial" w:cs="Arial"/>
        </w:rPr>
        <w:t>Endoscopy</w:t>
      </w:r>
      <w:proofErr w:type="spellEnd"/>
      <w:r w:rsidRPr="00122310">
        <w:rPr>
          <w:rFonts w:ascii="Arial" w:eastAsia="Times New Roman" w:hAnsi="Arial" w:cs="Arial"/>
        </w:rPr>
        <w:t xml:space="preserve"> 2003,35:156-63.</w:t>
      </w:r>
    </w:p>
    <w:p w14:paraId="48AD464D" w14:textId="77777777" w:rsidR="00BC6306" w:rsidRPr="00122310" w:rsidRDefault="00BC6306">
      <w:pPr>
        <w:rPr>
          <w:rFonts w:ascii="Arial" w:hAnsi="Arial" w:cs="Arial"/>
        </w:rPr>
      </w:pPr>
    </w:p>
    <w:sectPr w:rsidR="00BC6306" w:rsidRPr="00122310" w:rsidSect="00B073BA">
      <w:pgSz w:w="11900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50767"/>
    <w:multiLevelType w:val="multilevel"/>
    <w:tmpl w:val="5C767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DE38C2"/>
    <w:multiLevelType w:val="multilevel"/>
    <w:tmpl w:val="48E6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6D0315"/>
    <w:multiLevelType w:val="multilevel"/>
    <w:tmpl w:val="D9D2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9275D9"/>
    <w:multiLevelType w:val="multilevel"/>
    <w:tmpl w:val="A8FC6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A15500"/>
    <w:multiLevelType w:val="multilevel"/>
    <w:tmpl w:val="6798C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E93E06"/>
    <w:multiLevelType w:val="multilevel"/>
    <w:tmpl w:val="7682F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0267BD"/>
    <w:multiLevelType w:val="multilevel"/>
    <w:tmpl w:val="125A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5B4DC8"/>
    <w:multiLevelType w:val="multilevel"/>
    <w:tmpl w:val="80584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230C0B"/>
    <w:multiLevelType w:val="multilevel"/>
    <w:tmpl w:val="8DD48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F1713A"/>
    <w:multiLevelType w:val="multilevel"/>
    <w:tmpl w:val="30242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670646"/>
    <w:multiLevelType w:val="multilevel"/>
    <w:tmpl w:val="DA5E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577CFF"/>
    <w:multiLevelType w:val="multilevel"/>
    <w:tmpl w:val="2C2E3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A93702"/>
    <w:multiLevelType w:val="multilevel"/>
    <w:tmpl w:val="046E2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D36EE7"/>
    <w:multiLevelType w:val="multilevel"/>
    <w:tmpl w:val="C7DA7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7B747C"/>
    <w:multiLevelType w:val="multilevel"/>
    <w:tmpl w:val="F2927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2F042A"/>
    <w:multiLevelType w:val="multilevel"/>
    <w:tmpl w:val="EC5C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1414C7"/>
    <w:multiLevelType w:val="multilevel"/>
    <w:tmpl w:val="6F964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D62251"/>
    <w:multiLevelType w:val="multilevel"/>
    <w:tmpl w:val="77FCA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9C65D6"/>
    <w:multiLevelType w:val="multilevel"/>
    <w:tmpl w:val="43F46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3B2E8B"/>
    <w:multiLevelType w:val="multilevel"/>
    <w:tmpl w:val="A4FE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6744E2"/>
    <w:multiLevelType w:val="multilevel"/>
    <w:tmpl w:val="C618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152B2A"/>
    <w:multiLevelType w:val="multilevel"/>
    <w:tmpl w:val="4A146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CC1159"/>
    <w:multiLevelType w:val="multilevel"/>
    <w:tmpl w:val="83A83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73AF6"/>
    <w:multiLevelType w:val="multilevel"/>
    <w:tmpl w:val="809A3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D04860"/>
    <w:multiLevelType w:val="multilevel"/>
    <w:tmpl w:val="86F2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4525265"/>
    <w:multiLevelType w:val="multilevel"/>
    <w:tmpl w:val="662A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595518"/>
    <w:multiLevelType w:val="multilevel"/>
    <w:tmpl w:val="A31AB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4632DC"/>
    <w:multiLevelType w:val="multilevel"/>
    <w:tmpl w:val="9D74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DE5207E"/>
    <w:multiLevelType w:val="multilevel"/>
    <w:tmpl w:val="8214B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2A0493"/>
    <w:multiLevelType w:val="multilevel"/>
    <w:tmpl w:val="6D1A2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4A773F"/>
    <w:multiLevelType w:val="multilevel"/>
    <w:tmpl w:val="00226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3954A36"/>
    <w:multiLevelType w:val="multilevel"/>
    <w:tmpl w:val="6A82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3DF6390"/>
    <w:multiLevelType w:val="hybridMultilevel"/>
    <w:tmpl w:val="C4D4A7E4"/>
    <w:lvl w:ilvl="0" w:tplc="040C000F">
      <w:start w:val="1"/>
      <w:numFmt w:val="decimal"/>
      <w:lvlText w:val="%1."/>
      <w:lvlJc w:val="left"/>
      <w:pPr>
        <w:ind w:left="1146" w:hanging="360"/>
      </w:p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59D4692E"/>
    <w:multiLevelType w:val="multilevel"/>
    <w:tmpl w:val="C0AE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A496775"/>
    <w:multiLevelType w:val="multilevel"/>
    <w:tmpl w:val="9D0A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B533F9E"/>
    <w:multiLevelType w:val="multilevel"/>
    <w:tmpl w:val="A1805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C4A50C8"/>
    <w:multiLevelType w:val="multilevel"/>
    <w:tmpl w:val="B8845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F6C6E6F"/>
    <w:multiLevelType w:val="hybridMultilevel"/>
    <w:tmpl w:val="B8A41C6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9979ED"/>
    <w:multiLevelType w:val="multilevel"/>
    <w:tmpl w:val="A6348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4C938E1"/>
    <w:multiLevelType w:val="multilevel"/>
    <w:tmpl w:val="A2BE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6D30236"/>
    <w:multiLevelType w:val="multilevel"/>
    <w:tmpl w:val="E1505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183A3B"/>
    <w:multiLevelType w:val="multilevel"/>
    <w:tmpl w:val="5938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F664BE"/>
    <w:multiLevelType w:val="multilevel"/>
    <w:tmpl w:val="24C6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1132F59"/>
    <w:multiLevelType w:val="multilevel"/>
    <w:tmpl w:val="4A5E4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40656C0"/>
    <w:multiLevelType w:val="multilevel"/>
    <w:tmpl w:val="B4E8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90B6BA6"/>
    <w:multiLevelType w:val="multilevel"/>
    <w:tmpl w:val="00F65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FE145C"/>
    <w:multiLevelType w:val="multilevel"/>
    <w:tmpl w:val="8E1E9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CAF24BF"/>
    <w:multiLevelType w:val="multilevel"/>
    <w:tmpl w:val="B530A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D020750"/>
    <w:multiLevelType w:val="multilevel"/>
    <w:tmpl w:val="862E2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EAB3666"/>
    <w:multiLevelType w:val="multilevel"/>
    <w:tmpl w:val="417A4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7"/>
  </w:num>
  <w:num w:numId="2">
    <w:abstractNumId w:val="4"/>
  </w:num>
  <w:num w:numId="3">
    <w:abstractNumId w:val="3"/>
  </w:num>
  <w:num w:numId="4">
    <w:abstractNumId w:val="15"/>
  </w:num>
  <w:num w:numId="5">
    <w:abstractNumId w:val="45"/>
  </w:num>
  <w:num w:numId="6">
    <w:abstractNumId w:val="31"/>
  </w:num>
  <w:num w:numId="7">
    <w:abstractNumId w:val="13"/>
  </w:num>
  <w:num w:numId="8">
    <w:abstractNumId w:val="35"/>
  </w:num>
  <w:num w:numId="9">
    <w:abstractNumId w:val="6"/>
  </w:num>
  <w:num w:numId="10">
    <w:abstractNumId w:val="49"/>
  </w:num>
  <w:num w:numId="11">
    <w:abstractNumId w:val="48"/>
  </w:num>
  <w:num w:numId="12">
    <w:abstractNumId w:val="23"/>
  </w:num>
  <w:num w:numId="13">
    <w:abstractNumId w:val="5"/>
  </w:num>
  <w:num w:numId="14">
    <w:abstractNumId w:val="16"/>
  </w:num>
  <w:num w:numId="15">
    <w:abstractNumId w:val="8"/>
  </w:num>
  <w:num w:numId="16">
    <w:abstractNumId w:val="17"/>
  </w:num>
  <w:num w:numId="17">
    <w:abstractNumId w:val="12"/>
  </w:num>
  <w:num w:numId="18">
    <w:abstractNumId w:val="19"/>
  </w:num>
  <w:num w:numId="19">
    <w:abstractNumId w:val="38"/>
  </w:num>
  <w:num w:numId="20">
    <w:abstractNumId w:val="11"/>
  </w:num>
  <w:num w:numId="21">
    <w:abstractNumId w:val="9"/>
  </w:num>
  <w:num w:numId="22">
    <w:abstractNumId w:val="2"/>
  </w:num>
  <w:num w:numId="23">
    <w:abstractNumId w:val="33"/>
  </w:num>
  <w:num w:numId="24">
    <w:abstractNumId w:val="10"/>
  </w:num>
  <w:num w:numId="25">
    <w:abstractNumId w:val="40"/>
  </w:num>
  <w:num w:numId="26">
    <w:abstractNumId w:val="21"/>
  </w:num>
  <w:num w:numId="27">
    <w:abstractNumId w:val="18"/>
  </w:num>
  <w:num w:numId="28">
    <w:abstractNumId w:val="20"/>
  </w:num>
  <w:num w:numId="29">
    <w:abstractNumId w:val="43"/>
  </w:num>
  <w:num w:numId="30">
    <w:abstractNumId w:val="1"/>
  </w:num>
  <w:num w:numId="31">
    <w:abstractNumId w:val="34"/>
  </w:num>
  <w:num w:numId="32">
    <w:abstractNumId w:val="7"/>
  </w:num>
  <w:num w:numId="33">
    <w:abstractNumId w:val="14"/>
  </w:num>
  <w:num w:numId="34">
    <w:abstractNumId w:val="25"/>
  </w:num>
  <w:num w:numId="35">
    <w:abstractNumId w:val="41"/>
  </w:num>
  <w:num w:numId="36">
    <w:abstractNumId w:val="44"/>
  </w:num>
  <w:num w:numId="37">
    <w:abstractNumId w:val="39"/>
  </w:num>
  <w:num w:numId="38">
    <w:abstractNumId w:val="28"/>
  </w:num>
  <w:num w:numId="39">
    <w:abstractNumId w:val="26"/>
  </w:num>
  <w:num w:numId="40">
    <w:abstractNumId w:val="46"/>
  </w:num>
  <w:num w:numId="41">
    <w:abstractNumId w:val="24"/>
  </w:num>
  <w:num w:numId="42">
    <w:abstractNumId w:val="27"/>
  </w:num>
  <w:num w:numId="43">
    <w:abstractNumId w:val="42"/>
  </w:num>
  <w:num w:numId="44">
    <w:abstractNumId w:val="36"/>
  </w:num>
  <w:num w:numId="45">
    <w:abstractNumId w:val="0"/>
  </w:num>
  <w:num w:numId="46">
    <w:abstractNumId w:val="22"/>
  </w:num>
  <w:num w:numId="47">
    <w:abstractNumId w:val="30"/>
  </w:num>
  <w:num w:numId="48">
    <w:abstractNumId w:val="29"/>
  </w:num>
  <w:num w:numId="49">
    <w:abstractNumId w:val="37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20B"/>
    <w:rsid w:val="00122310"/>
    <w:rsid w:val="0028565E"/>
    <w:rsid w:val="002E125B"/>
    <w:rsid w:val="004849F6"/>
    <w:rsid w:val="00537579"/>
    <w:rsid w:val="00631A1E"/>
    <w:rsid w:val="00654372"/>
    <w:rsid w:val="00710B8A"/>
    <w:rsid w:val="00786CCA"/>
    <w:rsid w:val="00802183"/>
    <w:rsid w:val="009B22EE"/>
    <w:rsid w:val="00AB4475"/>
    <w:rsid w:val="00AC108C"/>
    <w:rsid w:val="00B073BA"/>
    <w:rsid w:val="00BC1265"/>
    <w:rsid w:val="00BC6306"/>
    <w:rsid w:val="00C54EEB"/>
    <w:rsid w:val="00C858F6"/>
    <w:rsid w:val="00D26C2D"/>
    <w:rsid w:val="00E458A5"/>
    <w:rsid w:val="00EF220B"/>
    <w:rsid w:val="00F63CD9"/>
    <w:rsid w:val="00F7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030ADD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ＭＳ 明朝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EF220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F220B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Lienhypertextesuivi">
    <w:name w:val="FollowedHyperlink"/>
    <w:basedOn w:val="Policepardfaut"/>
    <w:uiPriority w:val="99"/>
    <w:semiHidden/>
    <w:unhideWhenUsed/>
    <w:rsid w:val="00710B8A"/>
    <w:rPr>
      <w:color w:val="800080" w:themeColor="followedHyperlink"/>
      <w:u w:val="single"/>
    </w:rPr>
  </w:style>
  <w:style w:type="paragraph" w:styleId="Paragraphedeliste">
    <w:name w:val="List Paragraph"/>
    <w:basedOn w:val="Normal"/>
    <w:uiPriority w:val="34"/>
    <w:qFormat/>
    <w:rsid w:val="00710B8A"/>
    <w:pPr>
      <w:ind w:left="720"/>
      <w:contextualSpacing/>
    </w:pPr>
  </w:style>
  <w:style w:type="character" w:styleId="SiteHTML">
    <w:name w:val="HTML Cite"/>
    <w:basedOn w:val="Policepardfaut"/>
    <w:uiPriority w:val="99"/>
    <w:semiHidden/>
    <w:unhideWhenUsed/>
    <w:rsid w:val="0028565E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ＭＳ 明朝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EF220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F220B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Lienhypertextesuivi">
    <w:name w:val="FollowedHyperlink"/>
    <w:basedOn w:val="Policepardfaut"/>
    <w:uiPriority w:val="99"/>
    <w:semiHidden/>
    <w:unhideWhenUsed/>
    <w:rsid w:val="00710B8A"/>
    <w:rPr>
      <w:color w:val="800080" w:themeColor="followedHyperlink"/>
      <w:u w:val="single"/>
    </w:rPr>
  </w:style>
  <w:style w:type="paragraph" w:styleId="Paragraphedeliste">
    <w:name w:val="List Paragraph"/>
    <w:basedOn w:val="Normal"/>
    <w:uiPriority w:val="34"/>
    <w:qFormat/>
    <w:rsid w:val="00710B8A"/>
    <w:pPr>
      <w:ind w:left="720"/>
      <w:contextualSpacing/>
    </w:pPr>
  </w:style>
  <w:style w:type="character" w:styleId="SiteHTML">
    <w:name w:val="HTML Cite"/>
    <w:basedOn w:val="Policepardfaut"/>
    <w:uiPriority w:val="99"/>
    <w:semiHidden/>
    <w:unhideWhenUsed/>
    <w:rsid w:val="002856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1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6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0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72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10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5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8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7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76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10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50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17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46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93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59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94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92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86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56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2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3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43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39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7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4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28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606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1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15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96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74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92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59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sfar.org/acta/dossier/archives/ca97/html/ca97_048/97_48.htm" TargetMode="External"/><Relationship Id="rId12" Type="http://schemas.openxmlformats.org/officeDocument/2006/relationships/hyperlink" Target="http://www.sfar.org/article/87/antibiotherapie-probabiliste-des-etats-septiques-graves-ce-2004" TargetMode="External"/><Relationship Id="rId13" Type="http://schemas.openxmlformats.org/officeDocument/2006/relationships/hyperlink" Target="http://www.sfar.org/article/103/pancreatite-aigue-grave" TargetMode="External"/><Relationship Id="rId14" Type="http://schemas.openxmlformats.org/officeDocument/2006/relationships/hyperlink" Target="http://www.sfar.org/acta/dossier/archives/ca99/html/ca99_37/99_37.htm" TargetMode="External"/><Relationship Id="rId15" Type="http://schemas.openxmlformats.org/officeDocument/2006/relationships/hyperlink" Target="http://www.sfar.org/acta/dossier/archives/ca05/html/ca05_18/ca05_18.htm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sfar.org/acta/dossier/archives/ca98/html/ca98_26/98_026.htm" TargetMode="External"/><Relationship Id="rId7" Type="http://schemas.openxmlformats.org/officeDocument/2006/relationships/hyperlink" Target="http://www.sfar.org/acta/dossier/archives/ca99/html/ca99_07/99_07.htm" TargetMode="External"/><Relationship Id="rId8" Type="http://schemas.openxmlformats.org/officeDocument/2006/relationships/hyperlink" Target="http://www.sfar.org/acta/dossier/archives/ca07/html/ca07_28/ca07_28.htm" TargetMode="External"/><Relationship Id="rId9" Type="http://schemas.openxmlformats.org/officeDocument/2006/relationships/hyperlink" Target="http://www.sfar.org/acta/dossier/archives/ca02/html/ca02_42/ca02_42.htm" TargetMode="External"/><Relationship Id="rId10" Type="http://schemas.openxmlformats.org/officeDocument/2006/relationships/hyperlink" Target="http://www.sfar.org/acta/dossier/archives/ca02/html/ca02_18/ca02_18.htm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12</Pages>
  <Words>2431</Words>
  <Characters>18866</Characters>
  <Application>Microsoft Macintosh Word</Application>
  <DocSecurity>0</DocSecurity>
  <Lines>438</Lines>
  <Paragraphs>280</Paragraphs>
  <ScaleCrop>false</ScaleCrop>
  <Company>cfar</Company>
  <LinksUpToDate>false</LinksUpToDate>
  <CharactersWithSpaces>21017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Defrance</dc:creator>
  <cp:keywords/>
  <dc:description/>
  <cp:lastModifiedBy>Sabrina Defrance</cp:lastModifiedBy>
  <cp:revision>14</cp:revision>
  <dcterms:created xsi:type="dcterms:W3CDTF">2011-10-24T11:36:00Z</dcterms:created>
  <dcterms:modified xsi:type="dcterms:W3CDTF">2011-12-16T15:35:00Z</dcterms:modified>
</cp:coreProperties>
</file>